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FCC945B" w14:textId="77777777" w:rsidR="006B5F42" w:rsidRPr="006B5F42" w:rsidRDefault="006B5F42" w:rsidP="006B5F42">
      <w:pPr>
        <w:spacing w:before="120" w:line="312" w:lineRule="auto"/>
        <w:jc w:val="center"/>
        <w:rPr>
          <w:rFonts w:eastAsia="Calibri"/>
          <w:b/>
          <w:color w:val="000000"/>
          <w:sz w:val="28"/>
          <w:szCs w:val="28"/>
          <w:u w:val="single"/>
          <w:lang w:eastAsia="en-US"/>
        </w:rPr>
      </w:pPr>
      <w:proofErr w:type="spellStart"/>
      <w:proofErr w:type="gramStart"/>
      <w:r w:rsidRPr="006B5F42">
        <w:rPr>
          <w:rFonts w:eastAsia="Calibri"/>
          <w:b/>
          <w:color w:val="000000"/>
          <w:sz w:val="28"/>
          <w:szCs w:val="28"/>
          <w:lang w:eastAsia="en-US"/>
        </w:rPr>
        <w:t>pn</w:t>
      </w:r>
      <w:proofErr w:type="spellEnd"/>
      <w:r w:rsidRPr="006B5F42">
        <w:rPr>
          <w:rFonts w:eastAsia="Calibri"/>
          <w:b/>
          <w:color w:val="000000"/>
          <w:sz w:val="28"/>
          <w:szCs w:val="28"/>
          <w:lang w:eastAsia="en-US"/>
        </w:rPr>
        <w:t xml:space="preserve">:  </w:t>
      </w:r>
      <w:bookmarkStart w:id="0" w:name="_Hlk215134292"/>
      <w:r w:rsidRPr="006B5F42">
        <w:rPr>
          <w:rFonts w:eastAsia="Calibri"/>
          <w:b/>
          <w:color w:val="000000"/>
          <w:sz w:val="28"/>
          <w:szCs w:val="28"/>
          <w:u w:val="single"/>
          <w:lang w:eastAsia="en-US"/>
        </w:rPr>
        <w:t>Dostawa</w:t>
      </w:r>
      <w:proofErr w:type="gramEnd"/>
      <w:r w:rsidRPr="006B5F42">
        <w:rPr>
          <w:rFonts w:eastAsia="Calibri"/>
          <w:b/>
          <w:color w:val="000000"/>
          <w:sz w:val="28"/>
          <w:szCs w:val="28"/>
          <w:u w:val="single"/>
          <w:lang w:eastAsia="en-US"/>
        </w:rPr>
        <w:t xml:space="preserve"> aparatów </w:t>
      </w:r>
      <w:proofErr w:type="spellStart"/>
      <w:r w:rsidRPr="006B5F42">
        <w:rPr>
          <w:rFonts w:eastAsia="Calibri"/>
          <w:b/>
          <w:color w:val="000000"/>
          <w:sz w:val="28"/>
          <w:szCs w:val="28"/>
          <w:u w:val="single"/>
          <w:lang w:eastAsia="en-US"/>
        </w:rPr>
        <w:t>regeneracyjno</w:t>
      </w:r>
      <w:proofErr w:type="spellEnd"/>
      <w:r w:rsidRPr="006B5F42">
        <w:rPr>
          <w:rFonts w:eastAsia="Calibri"/>
          <w:b/>
          <w:color w:val="000000"/>
          <w:sz w:val="28"/>
          <w:szCs w:val="28"/>
          <w:u w:val="single"/>
          <w:lang w:eastAsia="en-US"/>
        </w:rPr>
        <w:t xml:space="preserve"> – ucieczkowych izolujących układ oddechowy </w:t>
      </w:r>
      <w:r w:rsidRPr="006B5F42">
        <w:rPr>
          <w:rFonts w:eastAsia="Calibri"/>
          <w:b/>
          <w:bCs/>
          <w:color w:val="000000"/>
          <w:sz w:val="28"/>
          <w:szCs w:val="28"/>
          <w:u w:val="single"/>
          <w:lang w:eastAsia="en-US"/>
        </w:rPr>
        <w:t>dla Oddziałów Polskiej Grupy Górniczej S.A.</w:t>
      </w:r>
      <w:proofErr w:type="gramStart"/>
      <w:r w:rsidRPr="006B5F42">
        <w:rPr>
          <w:rFonts w:eastAsia="Calibri"/>
          <w:b/>
          <w:bCs/>
          <w:color w:val="000000"/>
          <w:sz w:val="28"/>
          <w:szCs w:val="28"/>
          <w:u w:val="single"/>
          <w:lang w:eastAsia="en-US"/>
        </w:rPr>
        <w:t>,  nr</w:t>
      </w:r>
      <w:proofErr w:type="gramEnd"/>
      <w:r w:rsidRPr="006B5F42">
        <w:rPr>
          <w:rFonts w:eastAsia="Calibri"/>
          <w:b/>
          <w:bCs/>
          <w:color w:val="000000"/>
          <w:sz w:val="28"/>
          <w:szCs w:val="28"/>
          <w:u w:val="single"/>
          <w:lang w:eastAsia="en-US"/>
        </w:rPr>
        <w:t xml:space="preserve"> grupy 285-12</w:t>
      </w:r>
      <w:bookmarkEnd w:id="0"/>
    </w:p>
    <w:p w14:paraId="5E228557" w14:textId="47FFE366"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6B5F42">
        <w:rPr>
          <w:rFonts w:eastAsia="Calibri"/>
          <w:b/>
          <w:color w:val="000000"/>
          <w:sz w:val="28"/>
          <w:szCs w:val="28"/>
          <w:lang w:eastAsia="en-US"/>
        </w:rPr>
        <w:t>702501700</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5A2471F5"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10719B">
              <w:rPr>
                <w:noProof/>
                <w:webHidden/>
              </w:rPr>
              <w:t>3</w:t>
            </w:r>
            <w:r w:rsidR="00B625CB">
              <w:rPr>
                <w:noProof/>
                <w:webHidden/>
              </w:rPr>
              <w:fldChar w:fldCharType="end"/>
            </w:r>
          </w:hyperlink>
        </w:p>
        <w:p w14:paraId="67083375" w14:textId="68A1A5C9"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10719B">
              <w:rPr>
                <w:noProof/>
                <w:webHidden/>
              </w:rPr>
              <w:t>3</w:t>
            </w:r>
            <w:r>
              <w:rPr>
                <w:noProof/>
                <w:webHidden/>
              </w:rPr>
              <w:fldChar w:fldCharType="end"/>
            </w:r>
          </w:hyperlink>
        </w:p>
        <w:p w14:paraId="40AAFB53" w14:textId="785D34A7"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10719B">
              <w:rPr>
                <w:noProof/>
                <w:webHidden/>
              </w:rPr>
              <w:t>3</w:t>
            </w:r>
            <w:r>
              <w:rPr>
                <w:noProof/>
                <w:webHidden/>
              </w:rPr>
              <w:fldChar w:fldCharType="end"/>
            </w:r>
          </w:hyperlink>
        </w:p>
        <w:p w14:paraId="7A788799" w14:textId="38AB07D0"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10719B">
              <w:rPr>
                <w:noProof/>
                <w:webHidden/>
              </w:rPr>
              <w:t>4</w:t>
            </w:r>
            <w:r>
              <w:rPr>
                <w:noProof/>
                <w:webHidden/>
              </w:rPr>
              <w:fldChar w:fldCharType="end"/>
            </w:r>
          </w:hyperlink>
        </w:p>
        <w:p w14:paraId="7CF700B9" w14:textId="7C8285A6"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10719B">
              <w:rPr>
                <w:noProof/>
                <w:webHidden/>
              </w:rPr>
              <w:t>4</w:t>
            </w:r>
            <w:r>
              <w:rPr>
                <w:noProof/>
                <w:webHidden/>
              </w:rPr>
              <w:fldChar w:fldCharType="end"/>
            </w:r>
          </w:hyperlink>
        </w:p>
        <w:p w14:paraId="2AE3BB0F" w14:textId="7132B585"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10719B">
              <w:rPr>
                <w:noProof/>
                <w:webHidden/>
              </w:rPr>
              <w:t>4</w:t>
            </w:r>
            <w:r>
              <w:rPr>
                <w:noProof/>
                <w:webHidden/>
              </w:rPr>
              <w:fldChar w:fldCharType="end"/>
            </w:r>
          </w:hyperlink>
        </w:p>
        <w:p w14:paraId="7D8C000B" w14:textId="32838E2B"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10719B">
              <w:rPr>
                <w:noProof/>
                <w:webHidden/>
              </w:rPr>
              <w:t>5</w:t>
            </w:r>
            <w:r>
              <w:rPr>
                <w:noProof/>
                <w:webHidden/>
              </w:rPr>
              <w:fldChar w:fldCharType="end"/>
            </w:r>
          </w:hyperlink>
        </w:p>
        <w:p w14:paraId="7EEA9EC7" w14:textId="0840EA9B"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10719B">
              <w:rPr>
                <w:noProof/>
                <w:webHidden/>
              </w:rPr>
              <w:t>5</w:t>
            </w:r>
            <w:r>
              <w:rPr>
                <w:noProof/>
                <w:webHidden/>
              </w:rPr>
              <w:fldChar w:fldCharType="end"/>
            </w:r>
          </w:hyperlink>
        </w:p>
        <w:p w14:paraId="09DA3102" w14:textId="49340E4C"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10719B">
              <w:rPr>
                <w:noProof/>
                <w:webHidden/>
              </w:rPr>
              <w:t>7</w:t>
            </w:r>
            <w:r>
              <w:rPr>
                <w:noProof/>
                <w:webHidden/>
              </w:rPr>
              <w:fldChar w:fldCharType="end"/>
            </w:r>
          </w:hyperlink>
        </w:p>
        <w:p w14:paraId="1296BED2" w14:textId="650441E6"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10719B">
              <w:rPr>
                <w:noProof/>
                <w:webHidden/>
              </w:rPr>
              <w:t>8</w:t>
            </w:r>
            <w:r>
              <w:rPr>
                <w:noProof/>
                <w:webHidden/>
              </w:rPr>
              <w:fldChar w:fldCharType="end"/>
            </w:r>
          </w:hyperlink>
        </w:p>
        <w:p w14:paraId="3C232E65" w14:textId="7597DF7F"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10719B">
              <w:rPr>
                <w:noProof/>
                <w:webHidden/>
              </w:rPr>
              <w:t>9</w:t>
            </w:r>
            <w:r>
              <w:rPr>
                <w:noProof/>
                <w:webHidden/>
              </w:rPr>
              <w:fldChar w:fldCharType="end"/>
            </w:r>
          </w:hyperlink>
        </w:p>
        <w:p w14:paraId="2CB7A3B2" w14:textId="0B9FDC6D"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10719B">
              <w:rPr>
                <w:noProof/>
                <w:webHidden/>
              </w:rPr>
              <w:t>11</w:t>
            </w:r>
            <w:r>
              <w:rPr>
                <w:noProof/>
                <w:webHidden/>
              </w:rPr>
              <w:fldChar w:fldCharType="end"/>
            </w:r>
          </w:hyperlink>
        </w:p>
        <w:p w14:paraId="1C0FB6B0" w14:textId="0D3DD2F3"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10719B">
              <w:rPr>
                <w:noProof/>
                <w:webHidden/>
              </w:rPr>
              <w:t>11</w:t>
            </w:r>
            <w:r>
              <w:rPr>
                <w:noProof/>
                <w:webHidden/>
              </w:rPr>
              <w:fldChar w:fldCharType="end"/>
            </w:r>
          </w:hyperlink>
        </w:p>
        <w:p w14:paraId="21E03B4E" w14:textId="7E870169"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10719B">
              <w:rPr>
                <w:noProof/>
                <w:webHidden/>
              </w:rPr>
              <w:t>11</w:t>
            </w:r>
            <w:r>
              <w:rPr>
                <w:noProof/>
                <w:webHidden/>
              </w:rPr>
              <w:fldChar w:fldCharType="end"/>
            </w:r>
          </w:hyperlink>
        </w:p>
        <w:p w14:paraId="324FF01C" w14:textId="7A68E613"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10719B">
              <w:rPr>
                <w:noProof/>
                <w:webHidden/>
              </w:rPr>
              <w:t>11</w:t>
            </w:r>
            <w:r>
              <w:rPr>
                <w:noProof/>
                <w:webHidden/>
              </w:rPr>
              <w:fldChar w:fldCharType="end"/>
            </w:r>
          </w:hyperlink>
        </w:p>
        <w:p w14:paraId="3FBB34AB" w14:textId="70D77847"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10719B">
              <w:rPr>
                <w:noProof/>
                <w:webHidden/>
              </w:rPr>
              <w:t>13</w:t>
            </w:r>
            <w:r>
              <w:rPr>
                <w:noProof/>
                <w:webHidden/>
              </w:rPr>
              <w:fldChar w:fldCharType="end"/>
            </w:r>
          </w:hyperlink>
        </w:p>
        <w:p w14:paraId="0BE05D70" w14:textId="26034287"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10719B">
              <w:rPr>
                <w:noProof/>
                <w:webHidden/>
              </w:rPr>
              <w:t>14</w:t>
            </w:r>
            <w:r>
              <w:rPr>
                <w:noProof/>
                <w:webHidden/>
              </w:rPr>
              <w:fldChar w:fldCharType="end"/>
            </w:r>
          </w:hyperlink>
        </w:p>
        <w:p w14:paraId="396D58F2" w14:textId="58691FD7"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10719B">
              <w:rPr>
                <w:noProof/>
                <w:webHidden/>
              </w:rPr>
              <w:t>15</w:t>
            </w:r>
            <w:r>
              <w:rPr>
                <w:noProof/>
                <w:webHidden/>
              </w:rPr>
              <w:fldChar w:fldCharType="end"/>
            </w:r>
          </w:hyperlink>
        </w:p>
        <w:p w14:paraId="32FA0BCA" w14:textId="53C76AF9"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10719B">
              <w:rPr>
                <w:noProof/>
                <w:webHidden/>
              </w:rPr>
              <w:t>15</w:t>
            </w:r>
            <w:r>
              <w:rPr>
                <w:noProof/>
                <w:webHidden/>
              </w:rPr>
              <w:fldChar w:fldCharType="end"/>
            </w:r>
          </w:hyperlink>
        </w:p>
        <w:p w14:paraId="3DA30FFC" w14:textId="04845B3E"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10719B">
              <w:rPr>
                <w:noProof/>
                <w:webHidden/>
              </w:rPr>
              <w:t>15</w:t>
            </w:r>
            <w:r>
              <w:rPr>
                <w:noProof/>
                <w:webHidden/>
              </w:rPr>
              <w:fldChar w:fldCharType="end"/>
            </w:r>
          </w:hyperlink>
        </w:p>
        <w:p w14:paraId="33A91AF4" w14:textId="5F56D978"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10719B">
              <w:rPr>
                <w:noProof/>
                <w:webHidden/>
              </w:rPr>
              <w:t>15</w:t>
            </w:r>
            <w:r>
              <w:rPr>
                <w:noProof/>
                <w:webHidden/>
              </w:rPr>
              <w:fldChar w:fldCharType="end"/>
            </w:r>
          </w:hyperlink>
        </w:p>
        <w:p w14:paraId="797BC566" w14:textId="6D5C2791"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10719B">
              <w:rPr>
                <w:noProof/>
                <w:webHidden/>
              </w:rPr>
              <w:t>16</w:t>
            </w:r>
            <w:r>
              <w:rPr>
                <w:noProof/>
                <w:webHidden/>
              </w:rPr>
              <w:fldChar w:fldCharType="end"/>
            </w:r>
          </w:hyperlink>
        </w:p>
        <w:p w14:paraId="1C50D431" w14:textId="1A3DC090"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10719B">
              <w:rPr>
                <w:noProof/>
                <w:webHidden/>
              </w:rPr>
              <w:t>16</w:t>
            </w:r>
            <w:r>
              <w:rPr>
                <w:noProof/>
                <w:webHidden/>
              </w:rPr>
              <w:fldChar w:fldCharType="end"/>
            </w:r>
          </w:hyperlink>
        </w:p>
        <w:p w14:paraId="63E91246" w14:textId="024A152F"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10719B">
              <w:rPr>
                <w:noProof/>
                <w:webHidden/>
              </w:rPr>
              <w:t>16</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1"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1"/>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2" w:name="_Hlk60735726"/>
    </w:p>
    <w:p w14:paraId="6BC59697" w14:textId="77777777" w:rsidR="0035712B" w:rsidRPr="00A40845" w:rsidRDefault="0035712B" w:rsidP="00357145">
      <w:pPr>
        <w:spacing w:before="120"/>
        <w:rPr>
          <w:rStyle w:val="Hipercze"/>
          <w:bCs/>
          <w:iCs/>
          <w:sz w:val="22"/>
          <w:szCs w:val="22"/>
        </w:rPr>
      </w:pPr>
      <w:hyperlink r:id="rId12"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2"/>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3"/>
    </w:p>
    <w:p w14:paraId="65DE1640" w14:textId="18B9F76A" w:rsidR="0035712B" w:rsidRPr="00EA3FEA" w:rsidRDefault="0035712B" w:rsidP="00357145">
      <w:pPr>
        <w:pStyle w:val="Tekstpodstawowy3"/>
        <w:numPr>
          <w:ilvl w:val="0"/>
          <w:numId w:val="35"/>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357145">
      <w:pPr>
        <w:pStyle w:val="Akapitzlist"/>
        <w:numPr>
          <w:ilvl w:val="1"/>
          <w:numId w:val="35"/>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357145">
      <w:pPr>
        <w:pStyle w:val="Akapitzlist"/>
        <w:numPr>
          <w:ilvl w:val="1"/>
          <w:numId w:val="35"/>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2"/>
      <w:r w:rsidRPr="00A40845">
        <w:rPr>
          <w:rFonts w:ascii="Times New Roman" w:hAnsi="Times New Roman" w:cs="Times New Roman"/>
          <w:color w:val="auto"/>
          <w:sz w:val="22"/>
          <w:szCs w:val="22"/>
        </w:rPr>
        <w:t>Część III. Przedmiot zamówienia.</w:t>
      </w:r>
      <w:bookmarkEnd w:id="4"/>
    </w:p>
    <w:p w14:paraId="3C04512D" w14:textId="77777777" w:rsidR="00EB77F8" w:rsidRPr="00EB77F8" w:rsidRDefault="0035712B" w:rsidP="00357145">
      <w:pPr>
        <w:pStyle w:val="Tekstpodstawowy2"/>
        <w:numPr>
          <w:ilvl w:val="0"/>
          <w:numId w:val="18"/>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p>
    <w:p w14:paraId="7B08E332" w14:textId="273BCBC0" w:rsidR="0035712B" w:rsidRPr="00EB77F8" w:rsidRDefault="006F2DE5" w:rsidP="00EB77F8">
      <w:pPr>
        <w:pStyle w:val="Tekstpodstawowy2"/>
        <w:spacing w:before="120" w:line="240" w:lineRule="auto"/>
        <w:ind w:left="425"/>
        <w:jc w:val="both"/>
        <w:rPr>
          <w:sz w:val="22"/>
          <w:szCs w:val="22"/>
        </w:rPr>
      </w:pPr>
      <w:r w:rsidRPr="00EB77F8">
        <w:rPr>
          <w:b/>
          <w:sz w:val="22"/>
          <w:szCs w:val="22"/>
        </w:rPr>
        <w:t xml:space="preserve">Dostawa aparatów </w:t>
      </w:r>
      <w:proofErr w:type="spellStart"/>
      <w:r w:rsidRPr="00EB77F8">
        <w:rPr>
          <w:b/>
          <w:sz w:val="22"/>
          <w:szCs w:val="22"/>
        </w:rPr>
        <w:t>regeneracyjno</w:t>
      </w:r>
      <w:proofErr w:type="spellEnd"/>
      <w:r w:rsidRPr="00EB77F8">
        <w:rPr>
          <w:b/>
          <w:sz w:val="22"/>
          <w:szCs w:val="22"/>
        </w:rPr>
        <w:t xml:space="preserve"> – ucieczkowych izolujących układ oddechowy </w:t>
      </w:r>
      <w:r w:rsidRPr="00EB77F8">
        <w:rPr>
          <w:b/>
          <w:bCs/>
          <w:sz w:val="22"/>
          <w:szCs w:val="22"/>
        </w:rPr>
        <w:t>dla Oddziałów Polskiej Grupy Górniczej S.A.</w:t>
      </w:r>
      <w:proofErr w:type="gramStart"/>
      <w:r w:rsidRPr="00EB77F8">
        <w:rPr>
          <w:b/>
          <w:bCs/>
          <w:sz w:val="22"/>
          <w:szCs w:val="22"/>
        </w:rPr>
        <w:t>,  nr</w:t>
      </w:r>
      <w:proofErr w:type="gramEnd"/>
      <w:r w:rsidRPr="00EB77F8">
        <w:rPr>
          <w:b/>
          <w:bCs/>
          <w:sz w:val="22"/>
          <w:szCs w:val="22"/>
        </w:rPr>
        <w:t xml:space="preserve"> grupy 285-12</w:t>
      </w:r>
    </w:p>
    <w:p w14:paraId="1F00F6DE" w14:textId="6046639E" w:rsidR="0035712B" w:rsidRPr="00EB77F8" w:rsidRDefault="0035712B" w:rsidP="00357145">
      <w:pPr>
        <w:numPr>
          <w:ilvl w:val="0"/>
          <w:numId w:val="18"/>
        </w:numPr>
        <w:ind w:left="426" w:hanging="426"/>
        <w:jc w:val="both"/>
        <w:rPr>
          <w:sz w:val="22"/>
          <w:szCs w:val="22"/>
        </w:rPr>
      </w:pPr>
      <w:r w:rsidRPr="00EB77F8">
        <w:rPr>
          <w:sz w:val="22"/>
          <w:szCs w:val="22"/>
        </w:rPr>
        <w:t xml:space="preserve">Kod CPV: </w:t>
      </w:r>
      <w:r w:rsidR="00EB77F8" w:rsidRPr="00EB77F8">
        <w:rPr>
          <w:sz w:val="22"/>
          <w:szCs w:val="22"/>
        </w:rPr>
        <w:t>33157800-3.</w:t>
      </w:r>
    </w:p>
    <w:p w14:paraId="6C4379D1" w14:textId="77777777" w:rsidR="0035712B" w:rsidRPr="00F12B6B" w:rsidRDefault="0035712B" w:rsidP="00357145">
      <w:pPr>
        <w:numPr>
          <w:ilvl w:val="0"/>
          <w:numId w:val="18"/>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357145">
      <w:pPr>
        <w:numPr>
          <w:ilvl w:val="0"/>
          <w:numId w:val="18"/>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357145">
      <w:pPr>
        <w:numPr>
          <w:ilvl w:val="0"/>
          <w:numId w:val="18"/>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256780">
      <w:pPr>
        <w:pStyle w:val="Akapitzlist"/>
        <w:numPr>
          <w:ilvl w:val="0"/>
          <w:numId w:val="18"/>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lastRenderedPageBreak/>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69B5A9D" w14:textId="72A63897" w:rsidR="00256780" w:rsidRPr="00256780" w:rsidRDefault="00256780" w:rsidP="00256780">
      <w:pPr>
        <w:ind w:left="426"/>
        <w:jc w:val="both"/>
        <w:rPr>
          <w:sz w:val="22"/>
          <w:szCs w:val="22"/>
        </w:rPr>
      </w:pPr>
      <w:r w:rsidRPr="00256780">
        <w:rPr>
          <w:sz w:val="22"/>
          <w:szCs w:val="22"/>
        </w:rPr>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256780">
        <w:rPr>
          <w:sz w:val="22"/>
          <w:szCs w:val="22"/>
        </w:rPr>
        <w:t>Pzp</w:t>
      </w:r>
      <w:proofErr w:type="spellEnd"/>
      <w:r w:rsidRPr="00256780">
        <w:rPr>
          <w:sz w:val="22"/>
          <w:szCs w:val="22"/>
        </w:rPr>
        <w:t xml:space="preserve">. </w:t>
      </w:r>
    </w:p>
    <w:p w14:paraId="4D13C179" w14:textId="67B55AB2" w:rsidR="0035712B" w:rsidRPr="00DD4A1C" w:rsidRDefault="0035712B" w:rsidP="00DD4A1C">
      <w:pPr>
        <w:numPr>
          <w:ilvl w:val="0"/>
          <w:numId w:val="18"/>
        </w:numPr>
        <w:ind w:left="426" w:hanging="426"/>
        <w:jc w:val="both"/>
        <w:rPr>
          <w:b/>
          <w:bCs/>
          <w:i/>
          <w:iCs/>
          <w:sz w:val="22"/>
          <w:szCs w:val="22"/>
        </w:rPr>
      </w:pPr>
      <w:r w:rsidRPr="00DD4A1C">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w:t>
      </w:r>
    </w:p>
    <w:p w14:paraId="6A85E26F" w14:textId="6C4E92AD" w:rsidR="0035712B" w:rsidRPr="00DD4A1C" w:rsidRDefault="0035712B" w:rsidP="00DD4A1C">
      <w:pPr>
        <w:pStyle w:val="Akapitzlist"/>
        <w:numPr>
          <w:ilvl w:val="0"/>
          <w:numId w:val="18"/>
        </w:numPr>
        <w:ind w:left="426" w:hanging="426"/>
        <w:jc w:val="both"/>
        <w:rPr>
          <w:sz w:val="22"/>
          <w:szCs w:val="22"/>
        </w:rPr>
      </w:pPr>
      <w:r w:rsidRPr="00DD4A1C">
        <w:rPr>
          <w:sz w:val="22"/>
          <w:szCs w:val="22"/>
        </w:rPr>
        <w:t xml:space="preserve">Zamawiający oświadcza, że minimalny gwarantowany poziom </w:t>
      </w:r>
      <w:proofErr w:type="gramStart"/>
      <w:r w:rsidRPr="00DD4A1C">
        <w:rPr>
          <w:sz w:val="22"/>
          <w:szCs w:val="22"/>
        </w:rPr>
        <w:t>wykonania  umowy</w:t>
      </w:r>
      <w:proofErr w:type="gramEnd"/>
      <w:r w:rsidRPr="00DD4A1C">
        <w:rPr>
          <w:sz w:val="22"/>
          <w:szCs w:val="22"/>
        </w:rPr>
        <w:t xml:space="preserve"> wynosi 50% wartości udzielonego zamówienia. Wykonawcy nie przysługują roszczenia o wykonanie umowy w większym zakresie.</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5"/>
      <w:r w:rsidRPr="00A40845">
        <w:rPr>
          <w:rFonts w:ascii="Times New Roman" w:hAnsi="Times New Roman" w:cs="Times New Roman"/>
          <w:color w:val="auto"/>
          <w:sz w:val="22"/>
          <w:szCs w:val="22"/>
        </w:rPr>
        <w:t xml:space="preserve"> </w:t>
      </w:r>
    </w:p>
    <w:p w14:paraId="2E39249F" w14:textId="695112E7" w:rsidR="0035712B" w:rsidRDefault="0035712B" w:rsidP="00357145">
      <w:pPr>
        <w:numPr>
          <w:ilvl w:val="0"/>
          <w:numId w:val="19"/>
        </w:numPr>
        <w:ind w:left="284" w:hanging="284"/>
        <w:jc w:val="both"/>
        <w:rPr>
          <w:sz w:val="22"/>
          <w:szCs w:val="22"/>
        </w:rPr>
      </w:pPr>
      <w:r w:rsidRPr="00750E51">
        <w:rPr>
          <w:sz w:val="22"/>
          <w:szCs w:val="22"/>
        </w:rPr>
        <w:t xml:space="preserve">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785B73">
        <w:rPr>
          <w:b/>
          <w:sz w:val="22"/>
          <w:szCs w:val="22"/>
        </w:rPr>
        <w:t>1</w:t>
      </w:r>
      <w:r w:rsidRPr="00750E51">
        <w:rPr>
          <w:b/>
          <w:sz w:val="22"/>
          <w:szCs w:val="22"/>
        </w:rPr>
        <w:t>.</w:t>
      </w:r>
      <w:r w:rsidRPr="00750E51">
        <w:rPr>
          <w:sz w:val="22"/>
          <w:szCs w:val="22"/>
        </w:rPr>
        <w:t xml:space="preserve"> </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6"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6"/>
    </w:p>
    <w:p w14:paraId="75A20B73"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357145">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7" w:name="_Hlk103674530"/>
      <w:r w:rsidRPr="00EE44BA">
        <w:rPr>
          <w:sz w:val="22"/>
          <w:szCs w:val="22"/>
        </w:rPr>
        <w:t>oraz rozporządzeniu (UE) 2022/576,</w:t>
      </w:r>
      <w:bookmarkEnd w:id="7"/>
    </w:p>
    <w:p w14:paraId="0C383FAC" w14:textId="20A08536" w:rsidR="0035712B" w:rsidRPr="00E45126" w:rsidRDefault="0035712B" w:rsidP="00357145">
      <w:pPr>
        <w:pStyle w:val="Akapitzlist"/>
        <w:numPr>
          <w:ilvl w:val="1"/>
          <w:numId w:val="20"/>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785B73">
        <w:rPr>
          <w:sz w:val="22"/>
          <w:szCs w:val="22"/>
        </w:rPr>
        <w:t>.</w:t>
      </w:r>
    </w:p>
    <w:p w14:paraId="0564382E"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357145">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w:t>
      </w:r>
      <w:proofErr w:type="gramStart"/>
      <w:r>
        <w:rPr>
          <w:sz w:val="22"/>
          <w:szCs w:val="22"/>
        </w:rPr>
        <w:t xml:space="preserve">- </w:t>
      </w:r>
      <w:r w:rsidRPr="00E45126">
        <w:rPr>
          <w:sz w:val="22"/>
          <w:szCs w:val="22"/>
        </w:rPr>
        <w:t xml:space="preserve"> Wykonawca</w:t>
      </w:r>
      <w:proofErr w:type="gramEnd"/>
      <w:r w:rsidRPr="00E45126">
        <w:rPr>
          <w:sz w:val="22"/>
          <w:szCs w:val="22"/>
        </w:rPr>
        <w:t xml:space="preserve"> powinien być wpisany do rejestru działalności gospodarczej prowadzonego w kraju, w którym wykonawca ma siedzibę,</w:t>
      </w:r>
    </w:p>
    <w:p w14:paraId="58F5A830" w14:textId="262DBAC3" w:rsidR="0035712B" w:rsidRPr="00033E97" w:rsidRDefault="0035712B" w:rsidP="00357145">
      <w:pPr>
        <w:pStyle w:val="Akapitzlist"/>
        <w:numPr>
          <w:ilvl w:val="1"/>
          <w:numId w:val="20"/>
        </w:numPr>
        <w:ind w:left="709" w:hanging="283"/>
        <w:jc w:val="both"/>
        <w:rPr>
          <w:sz w:val="22"/>
          <w:szCs w:val="22"/>
        </w:rPr>
      </w:pPr>
      <w:r w:rsidRPr="00033E97">
        <w:rPr>
          <w:sz w:val="22"/>
          <w:szCs w:val="22"/>
        </w:rPr>
        <w:t xml:space="preserve">sytuacji ekonomicznej i finansowej </w:t>
      </w:r>
      <w:proofErr w:type="gramStart"/>
      <w:r w:rsidRPr="00033E97">
        <w:rPr>
          <w:sz w:val="22"/>
          <w:szCs w:val="22"/>
        </w:rPr>
        <w:t>-  Wykonawca</w:t>
      </w:r>
      <w:proofErr w:type="gramEnd"/>
      <w:r w:rsidRPr="00033E97">
        <w:rPr>
          <w:sz w:val="22"/>
          <w:szCs w:val="22"/>
        </w:rPr>
        <w:t xml:space="preserve">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r w:rsidR="00785B73">
        <w:rPr>
          <w:sz w:val="22"/>
          <w:szCs w:val="22"/>
        </w:rPr>
        <w:t xml:space="preserve"> </w:t>
      </w:r>
      <w:r w:rsidR="00785B73" w:rsidRPr="00785B73">
        <w:rPr>
          <w:b/>
          <w:bCs/>
          <w:sz w:val="22"/>
          <w:szCs w:val="22"/>
        </w:rPr>
        <w:t>2 500 000,00 PLN</w:t>
      </w:r>
      <w:r w:rsidR="00785B73">
        <w:rPr>
          <w:sz w:val="22"/>
          <w:szCs w:val="22"/>
        </w:rPr>
        <w:t>.</w:t>
      </w:r>
    </w:p>
    <w:p w14:paraId="218C89AA" w14:textId="43A29DB6" w:rsidR="0035712B" w:rsidRPr="00785B73" w:rsidRDefault="0035712B" w:rsidP="00357145">
      <w:pPr>
        <w:pStyle w:val="Akapitzlist"/>
        <w:numPr>
          <w:ilvl w:val="1"/>
          <w:numId w:val="20"/>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w:t>
      </w:r>
      <w:r w:rsidRPr="00785B73">
        <w:rPr>
          <w:sz w:val="22"/>
          <w:szCs w:val="22"/>
        </w:rPr>
        <w:t xml:space="preserve">dostawy materiałów rodzajowo podobnych, tj. </w:t>
      </w:r>
      <w:r w:rsidR="00785B73" w:rsidRPr="00785B73">
        <w:rPr>
          <w:b/>
          <w:sz w:val="22"/>
          <w:szCs w:val="22"/>
        </w:rPr>
        <w:t>dostawy</w:t>
      </w:r>
      <w:r w:rsidR="00785B73" w:rsidRPr="00785B73">
        <w:rPr>
          <w:sz w:val="22"/>
          <w:szCs w:val="22"/>
        </w:rPr>
        <w:t xml:space="preserve"> </w:t>
      </w:r>
      <w:r w:rsidR="00785B73" w:rsidRPr="00785B73">
        <w:rPr>
          <w:b/>
          <w:sz w:val="22"/>
          <w:szCs w:val="22"/>
        </w:rPr>
        <w:t>wszelkiego rodzaju aparatów izolujących układ oddechowy</w:t>
      </w:r>
      <w:r w:rsidRPr="00785B73">
        <w:rPr>
          <w:sz w:val="22"/>
          <w:szCs w:val="22"/>
        </w:rPr>
        <w:t xml:space="preserve">, na wartość łączną nie niższą niż określoną </w:t>
      </w:r>
      <w:r w:rsidRPr="00785B73">
        <w:rPr>
          <w:b/>
          <w:bCs/>
          <w:sz w:val="22"/>
          <w:szCs w:val="22"/>
        </w:rPr>
        <w:t>w pkt 2).</w:t>
      </w:r>
    </w:p>
    <w:p w14:paraId="2789F921" w14:textId="77777777" w:rsidR="0035712B" w:rsidRDefault="0035712B" w:rsidP="00357145">
      <w:pPr>
        <w:pStyle w:val="Akapitzlist"/>
        <w:jc w:val="both"/>
        <w:rPr>
          <w:b/>
          <w:b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8"/>
    </w:p>
    <w:p w14:paraId="0509CE86" w14:textId="77777777" w:rsidR="0035712B" w:rsidRPr="00E45126" w:rsidRDefault="0035712B" w:rsidP="00357145">
      <w:pPr>
        <w:pStyle w:val="Akapitzlist"/>
        <w:numPr>
          <w:ilvl w:val="0"/>
          <w:numId w:val="21"/>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357145">
      <w:pPr>
        <w:pStyle w:val="Akapitzlist"/>
        <w:numPr>
          <w:ilvl w:val="0"/>
          <w:numId w:val="21"/>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357145">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357145">
      <w:pPr>
        <w:pStyle w:val="Akapitzlist"/>
        <w:numPr>
          <w:ilvl w:val="0"/>
          <w:numId w:val="21"/>
        </w:numPr>
        <w:jc w:val="both"/>
        <w:rPr>
          <w:sz w:val="22"/>
          <w:szCs w:val="22"/>
        </w:rPr>
      </w:pPr>
      <w:r w:rsidRPr="00E45126">
        <w:rPr>
          <w:sz w:val="22"/>
          <w:szCs w:val="22"/>
        </w:rPr>
        <w:lastRenderedPageBreak/>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357145">
      <w:pPr>
        <w:pStyle w:val="Akapitzlist"/>
        <w:numPr>
          <w:ilvl w:val="0"/>
          <w:numId w:val="21"/>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3F99FE33" w:rsidR="0035712B" w:rsidRPr="00E45126" w:rsidRDefault="0035712B" w:rsidP="00357145">
      <w:pPr>
        <w:pStyle w:val="Akapitzlist"/>
        <w:numPr>
          <w:ilvl w:val="0"/>
          <w:numId w:val="21"/>
        </w:numPr>
        <w:jc w:val="both"/>
        <w:rPr>
          <w:sz w:val="22"/>
          <w:szCs w:val="22"/>
        </w:rPr>
      </w:pPr>
      <w:r w:rsidRPr="00E45126">
        <w:rPr>
          <w:sz w:val="22"/>
          <w:szCs w:val="22"/>
        </w:rPr>
        <w:t xml:space="preserve">W przypadku, gdy najwyżej zostanie oceniona oferta złożona przez wykonawców występujących wspólnie, a także gdy Zamawiający skorzysta z </w:t>
      </w:r>
      <w:proofErr w:type="gramStart"/>
      <w:r w:rsidRPr="00E45126">
        <w:rPr>
          <w:sz w:val="22"/>
          <w:szCs w:val="22"/>
        </w:rPr>
        <w:t>uprawnienia</w:t>
      </w:r>
      <w:r w:rsidR="00B50000">
        <w:rPr>
          <w:sz w:val="22"/>
          <w:szCs w:val="22"/>
        </w:rPr>
        <w:t>,</w:t>
      </w:r>
      <w:r w:rsidRPr="00E45126">
        <w:rPr>
          <w:sz w:val="22"/>
          <w:szCs w:val="22"/>
        </w:rPr>
        <w:t xml:space="preserve">  o</w:t>
      </w:r>
      <w:proofErr w:type="gramEnd"/>
      <w:r w:rsidRPr="00E45126">
        <w:rPr>
          <w:sz w:val="22"/>
          <w:szCs w:val="22"/>
        </w:rPr>
        <w:t xml:space="preserve">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9"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9"/>
    </w:p>
    <w:p w14:paraId="6C5666F5"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357145">
      <w:pPr>
        <w:pStyle w:val="Akapitzlist"/>
        <w:numPr>
          <w:ilvl w:val="0"/>
          <w:numId w:val="22"/>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0" w:name="_Toc122422627"/>
      <w:r w:rsidRPr="00A40845">
        <w:rPr>
          <w:rFonts w:ascii="Times New Roman" w:hAnsi="Times New Roman" w:cs="Times New Roman"/>
          <w:color w:val="auto"/>
          <w:sz w:val="22"/>
          <w:szCs w:val="22"/>
        </w:rPr>
        <w:t>Część VIII. JEDZ. Podmiotowe środki dowodowe.</w:t>
      </w:r>
      <w:bookmarkEnd w:id="10"/>
    </w:p>
    <w:p w14:paraId="171661B2"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4E7ACD90" w:rsidR="0035712B" w:rsidRPr="001868A1" w:rsidRDefault="0035712B" w:rsidP="00357145">
      <w:pPr>
        <w:pStyle w:val="Akapitzlist"/>
        <w:numPr>
          <w:ilvl w:val="1"/>
          <w:numId w:val="23"/>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3F786E09" w:rsidR="0035712B" w:rsidRPr="009102A5" w:rsidRDefault="0035712B" w:rsidP="00357145">
      <w:pPr>
        <w:pStyle w:val="Akapitzlist"/>
        <w:numPr>
          <w:ilvl w:val="1"/>
          <w:numId w:val="23"/>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w:t>
      </w:r>
      <w:r w:rsidRPr="009102A5">
        <w:rPr>
          <w:bCs/>
          <w:iCs/>
          <w:sz w:val="22"/>
          <w:szCs w:val="22"/>
        </w:rPr>
        <w:lastRenderedPageBreak/>
        <w:t xml:space="preserve">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616ED562"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sidR="00B50000">
        <w:rPr>
          <w:bCs/>
          <w:iCs/>
          <w:sz w:val="22"/>
          <w:szCs w:val="22"/>
        </w:rPr>
        <w:t xml:space="preserve"> </w:t>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357145">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357145">
      <w:pPr>
        <w:pStyle w:val="Akapitzlist"/>
        <w:numPr>
          <w:ilvl w:val="2"/>
          <w:numId w:val="23"/>
        </w:numPr>
        <w:ind w:hanging="229"/>
        <w:jc w:val="both"/>
        <w:rPr>
          <w:bCs/>
          <w:iCs/>
          <w:sz w:val="22"/>
          <w:szCs w:val="22"/>
        </w:rPr>
      </w:pPr>
      <w:r w:rsidRPr="00856CAF">
        <w:rPr>
          <w:bCs/>
          <w:iCs/>
          <w:sz w:val="22"/>
          <w:szCs w:val="22"/>
        </w:rPr>
        <w:t xml:space="preserve">nie naruszył obowiązków dotyczących płatności podatków, </w:t>
      </w:r>
      <w:proofErr w:type="gramStart"/>
      <w:r w:rsidRPr="00856CAF">
        <w:rPr>
          <w:bCs/>
          <w:iCs/>
          <w:sz w:val="22"/>
          <w:szCs w:val="22"/>
        </w:rPr>
        <w:t>opłat,</w:t>
      </w:r>
      <w:proofErr w:type="gramEnd"/>
      <w:r w:rsidRPr="00856CAF">
        <w:rPr>
          <w:bCs/>
          <w:iCs/>
          <w:sz w:val="22"/>
          <w:szCs w:val="22"/>
        </w:rPr>
        <w:t xml:space="preserve"> lub składek na ubezpieczenie społeczne lub zdrowotne,</w:t>
      </w:r>
    </w:p>
    <w:p w14:paraId="4E8432B2" w14:textId="77777777" w:rsidR="0035712B" w:rsidRPr="004447FA" w:rsidRDefault="0035712B" w:rsidP="00357145">
      <w:pPr>
        <w:pStyle w:val="Akapitzlist"/>
        <w:numPr>
          <w:ilvl w:val="2"/>
          <w:numId w:val="23"/>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357145">
      <w:pPr>
        <w:pStyle w:val="Akapitzlist"/>
        <w:numPr>
          <w:ilvl w:val="1"/>
          <w:numId w:val="23"/>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357145">
      <w:pPr>
        <w:pStyle w:val="Akapitzlist"/>
        <w:numPr>
          <w:ilvl w:val="1"/>
          <w:numId w:val="23"/>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357145">
      <w:pPr>
        <w:pStyle w:val="Akapitzlist"/>
        <w:numPr>
          <w:ilvl w:val="1"/>
          <w:numId w:val="23"/>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Default="0035712B" w:rsidP="00357145">
      <w:pPr>
        <w:pStyle w:val="Akapitzlist"/>
        <w:numPr>
          <w:ilvl w:val="0"/>
          <w:numId w:val="26"/>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495E9B5A" w14:textId="77777777" w:rsidR="00B50000" w:rsidRDefault="00B50000" w:rsidP="00B50000">
      <w:pPr>
        <w:pStyle w:val="Akapitzlist"/>
        <w:ind w:left="360"/>
        <w:jc w:val="both"/>
        <w:rPr>
          <w:bCs/>
          <w:iCs/>
          <w:sz w:val="22"/>
          <w:szCs w:val="22"/>
        </w:rPr>
      </w:pPr>
    </w:p>
    <w:p w14:paraId="7469D33C" w14:textId="77777777" w:rsidR="00B50000" w:rsidRPr="00A60BCE" w:rsidRDefault="00B50000" w:rsidP="00B50000">
      <w:pPr>
        <w:pStyle w:val="Akapitzlist"/>
        <w:ind w:left="360"/>
        <w:jc w:val="both"/>
        <w:rPr>
          <w:bCs/>
          <w:iCs/>
          <w:sz w:val="22"/>
          <w:szCs w:val="22"/>
        </w:rPr>
      </w:pPr>
    </w:p>
    <w:p w14:paraId="1FAFC031" w14:textId="77777777" w:rsidR="0035712B" w:rsidRPr="00A60BCE" w:rsidRDefault="0035712B" w:rsidP="00357145">
      <w:pPr>
        <w:pStyle w:val="Akapitzlist"/>
        <w:numPr>
          <w:ilvl w:val="0"/>
          <w:numId w:val="26"/>
        </w:numPr>
        <w:ind w:left="284" w:hanging="284"/>
        <w:jc w:val="both"/>
        <w:rPr>
          <w:bCs/>
          <w:iCs/>
          <w:sz w:val="22"/>
          <w:szCs w:val="22"/>
        </w:rPr>
      </w:pPr>
      <w:r w:rsidRPr="00A60BCE">
        <w:rPr>
          <w:bCs/>
          <w:iCs/>
          <w:sz w:val="22"/>
          <w:szCs w:val="22"/>
        </w:rPr>
        <w:lastRenderedPageBreak/>
        <w:t>W celu potwierdzenia spełnienia warunków udziału w postępowaniu zamawiający wymaga złożenia:</w:t>
      </w:r>
    </w:p>
    <w:p w14:paraId="346CD8D7" w14:textId="77777777" w:rsidR="0035712B" w:rsidRPr="00F96249" w:rsidRDefault="0035712B" w:rsidP="00357145">
      <w:pPr>
        <w:pStyle w:val="Akapitzlist"/>
        <w:numPr>
          <w:ilvl w:val="1"/>
          <w:numId w:val="26"/>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7777777" w:rsidR="0035712B" w:rsidRDefault="0035712B" w:rsidP="00357145">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w:t>
      </w:r>
      <w:r>
        <w:rPr>
          <w:bCs/>
          <w:iCs/>
          <w:sz w:val="22"/>
          <w:szCs w:val="22"/>
        </w:rPr>
        <w:br/>
      </w:r>
      <w:r w:rsidRPr="00BB3E19">
        <w:rPr>
          <w:bCs/>
          <w:iCs/>
          <w:sz w:val="22"/>
          <w:szCs w:val="22"/>
        </w:rPr>
        <w:t>nr 5.</w:t>
      </w:r>
    </w:p>
    <w:p w14:paraId="0F9660B1" w14:textId="77777777" w:rsidR="0035712B" w:rsidRPr="00856CAF" w:rsidRDefault="0035712B" w:rsidP="00357145">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357145">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właściwy do jego wydania organ administracyjny lub sądowy jako dokument </w:t>
      </w:r>
      <w:proofErr w:type="gramStart"/>
      <w:r w:rsidRPr="00856CAF">
        <w:rPr>
          <w:bCs/>
          <w:iCs/>
          <w:sz w:val="22"/>
          <w:szCs w:val="22"/>
        </w:rPr>
        <w:t>papierowy  –</w:t>
      </w:r>
      <w:proofErr w:type="gramEnd"/>
      <w:r w:rsidRPr="00856CAF">
        <w:rPr>
          <w:bCs/>
          <w:iCs/>
          <w:sz w:val="22"/>
          <w:szCs w:val="22"/>
        </w:rPr>
        <w:t xml:space="preserve"> wykonawca przekazuje elektroniczną kopię dokumentu poświadczoną za zgodność z oryginałem,</w:t>
      </w:r>
    </w:p>
    <w:p w14:paraId="4E2D0650"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w:t>
      </w:r>
      <w:proofErr w:type="gramStart"/>
      <w:r w:rsidRPr="00856CAF">
        <w:rPr>
          <w:bCs/>
          <w:iCs/>
          <w:sz w:val="22"/>
          <w:szCs w:val="22"/>
        </w:rPr>
        <w:t>dokument  papierowy</w:t>
      </w:r>
      <w:proofErr w:type="gramEnd"/>
      <w:r w:rsidRPr="00856CAF">
        <w:rPr>
          <w:bCs/>
          <w:iCs/>
          <w:sz w:val="22"/>
          <w:szCs w:val="22"/>
        </w:rPr>
        <w:t xml:space="preserve">  – wykonawca przekazuje elektroniczną kopię dokumentu poświadczoną za zgodność z oryginałem.</w:t>
      </w:r>
    </w:p>
    <w:p w14:paraId="3AA45065" w14:textId="77777777" w:rsidR="0035712B" w:rsidRPr="00856CAF" w:rsidRDefault="0035712B" w:rsidP="00357145">
      <w:pPr>
        <w:pStyle w:val="Akapitzlist"/>
        <w:numPr>
          <w:ilvl w:val="0"/>
          <w:numId w:val="27"/>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357145">
      <w:pPr>
        <w:pStyle w:val="Akapitzlist"/>
        <w:numPr>
          <w:ilvl w:val="0"/>
          <w:numId w:val="27"/>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rsidP="00357145">
      <w:pPr>
        <w:pStyle w:val="Akapitzlist"/>
        <w:numPr>
          <w:ilvl w:val="0"/>
          <w:numId w:val="27"/>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357145">
      <w:pPr>
        <w:pStyle w:val="Akapitzlist"/>
        <w:numPr>
          <w:ilvl w:val="0"/>
          <w:numId w:val="27"/>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357145">
      <w:pPr>
        <w:pStyle w:val="Akapitzlist"/>
        <w:numPr>
          <w:ilvl w:val="0"/>
          <w:numId w:val="27"/>
        </w:numPr>
        <w:ind w:left="284" w:hanging="284"/>
        <w:jc w:val="both"/>
        <w:rPr>
          <w:bCs/>
          <w:iCs/>
          <w:sz w:val="22"/>
          <w:szCs w:val="22"/>
        </w:rPr>
      </w:pPr>
      <w:bookmarkStart w:id="11" w:name="_Hlk102548967"/>
      <w:bookmarkStart w:id="12"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1"/>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357145">
      <w:pPr>
        <w:pStyle w:val="Akapitzlist"/>
        <w:numPr>
          <w:ilvl w:val="0"/>
          <w:numId w:val="27"/>
        </w:numPr>
        <w:ind w:left="284" w:hanging="284"/>
        <w:jc w:val="both"/>
        <w:rPr>
          <w:bCs/>
          <w:iCs/>
          <w:sz w:val="22"/>
          <w:szCs w:val="22"/>
        </w:rPr>
      </w:pPr>
      <w:bookmarkStart w:id="13"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3"/>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2"/>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4"/>
    </w:p>
    <w:p w14:paraId="0031AE47" w14:textId="1C9DB445" w:rsidR="0035712B" w:rsidRPr="00D53EE9" w:rsidRDefault="001F248F" w:rsidP="00504A22">
      <w:pPr>
        <w:pStyle w:val="Tekstpodstawowy"/>
        <w:numPr>
          <w:ilvl w:val="1"/>
          <w:numId w:val="28"/>
        </w:numPr>
        <w:spacing w:after="0"/>
        <w:ind w:left="284" w:hanging="284"/>
        <w:jc w:val="both"/>
        <w:rPr>
          <w:sz w:val="22"/>
          <w:szCs w:val="22"/>
        </w:rPr>
      </w:pPr>
      <w:r w:rsidRPr="00D53EE9">
        <w:rPr>
          <w:sz w:val="22"/>
          <w:szCs w:val="22"/>
        </w:rPr>
        <w:t xml:space="preserve">Umowa obowiązywać będzie od dnia wskazanego w umowie jako pierwszy dzień obowiązywania umowy </w:t>
      </w:r>
      <w:r w:rsidRPr="00D53EE9">
        <w:rPr>
          <w:b/>
          <w:bCs/>
          <w:sz w:val="22"/>
          <w:szCs w:val="22"/>
        </w:rPr>
        <w:t>do ostatniego dnia miesiąca, w którym upływa termin 12 miesięcy od pierwszego dnia jej obowiązywania</w:t>
      </w:r>
      <w:r w:rsidRPr="00D53EE9">
        <w:rPr>
          <w:sz w:val="22"/>
          <w:szCs w:val="22"/>
        </w:rPr>
        <w:t xml:space="preserve"> z zastrzeżeniem ust. 2 </w:t>
      </w:r>
      <w:r w:rsidR="0035712B" w:rsidRPr="00D53EE9">
        <w:rPr>
          <w:i/>
          <w:sz w:val="22"/>
          <w:szCs w:val="22"/>
        </w:rPr>
        <w:t>(np. umowa obowiązująca od dn. 12.0</w:t>
      </w:r>
      <w:r w:rsidR="00D53EE9" w:rsidRPr="00D53EE9">
        <w:rPr>
          <w:i/>
          <w:sz w:val="22"/>
          <w:szCs w:val="22"/>
        </w:rPr>
        <w:t>1</w:t>
      </w:r>
      <w:r w:rsidR="0035712B" w:rsidRPr="00D53EE9">
        <w:rPr>
          <w:i/>
          <w:sz w:val="22"/>
          <w:szCs w:val="22"/>
        </w:rPr>
        <w:t>.202</w:t>
      </w:r>
      <w:r w:rsidR="00D53EE9" w:rsidRPr="00D53EE9">
        <w:rPr>
          <w:i/>
          <w:sz w:val="22"/>
          <w:szCs w:val="22"/>
        </w:rPr>
        <w:t>6</w:t>
      </w:r>
      <w:r w:rsidR="0035712B" w:rsidRPr="00D53EE9">
        <w:rPr>
          <w:i/>
          <w:sz w:val="22"/>
          <w:szCs w:val="22"/>
        </w:rPr>
        <w:t>r. będzie obowiązywać do dn. 3</w:t>
      </w:r>
      <w:r w:rsidR="00EC2261" w:rsidRPr="00D53EE9">
        <w:rPr>
          <w:i/>
          <w:sz w:val="22"/>
          <w:szCs w:val="22"/>
        </w:rPr>
        <w:t>1</w:t>
      </w:r>
      <w:r w:rsidR="0035712B" w:rsidRPr="00D53EE9">
        <w:rPr>
          <w:i/>
          <w:sz w:val="22"/>
          <w:szCs w:val="22"/>
        </w:rPr>
        <w:t>.0</w:t>
      </w:r>
      <w:r w:rsidR="00D53EE9" w:rsidRPr="00D53EE9">
        <w:rPr>
          <w:i/>
          <w:sz w:val="22"/>
          <w:szCs w:val="22"/>
        </w:rPr>
        <w:t>1</w:t>
      </w:r>
      <w:r w:rsidR="0035712B" w:rsidRPr="00D53EE9">
        <w:rPr>
          <w:i/>
          <w:sz w:val="22"/>
          <w:szCs w:val="22"/>
        </w:rPr>
        <w:t>.202</w:t>
      </w:r>
      <w:r w:rsidR="00D53EE9" w:rsidRPr="00D53EE9">
        <w:rPr>
          <w:i/>
          <w:sz w:val="22"/>
          <w:szCs w:val="22"/>
        </w:rPr>
        <w:t>7</w:t>
      </w:r>
      <w:r w:rsidR="0035712B" w:rsidRPr="00D53EE9">
        <w:rPr>
          <w:i/>
          <w:sz w:val="22"/>
          <w:szCs w:val="22"/>
        </w:rPr>
        <w:t>r.)</w:t>
      </w:r>
    </w:p>
    <w:p w14:paraId="0CF790DE" w14:textId="248A806B" w:rsidR="0035712B" w:rsidRPr="004F1C54" w:rsidRDefault="0035712B" w:rsidP="00504A22">
      <w:pPr>
        <w:pStyle w:val="Tekstpodstawowy"/>
        <w:numPr>
          <w:ilvl w:val="1"/>
          <w:numId w:val="28"/>
        </w:numPr>
        <w:spacing w:after="0"/>
        <w:ind w:left="284" w:hanging="284"/>
        <w:jc w:val="both"/>
        <w:rPr>
          <w:sz w:val="22"/>
          <w:szCs w:val="22"/>
        </w:rPr>
      </w:pPr>
      <w:r w:rsidRPr="004F1C54">
        <w:rPr>
          <w:sz w:val="22"/>
          <w:szCs w:val="22"/>
        </w:rPr>
        <w:lastRenderedPageBreak/>
        <w:t xml:space="preserve">W przypadku, gdy w okresie obowiązywania umowy Zamawiający nie złoży zamówień na dostawy o wartości minimum 50% wartości udzielonego zamówienia, okres obowiązywania umowy ulega wydłużeniu o 3 miesiące </w:t>
      </w:r>
      <w:r w:rsidRPr="004F1C54">
        <w:rPr>
          <w:i/>
          <w:sz w:val="22"/>
          <w:szCs w:val="22"/>
        </w:rPr>
        <w:t>(np. umowa, której termin realizacji upływa w dniu 3</w:t>
      </w:r>
      <w:r w:rsidR="00EC2261" w:rsidRPr="004F1C54">
        <w:rPr>
          <w:i/>
          <w:sz w:val="22"/>
          <w:szCs w:val="22"/>
        </w:rPr>
        <w:t>1</w:t>
      </w:r>
      <w:r w:rsidRPr="004F1C54">
        <w:rPr>
          <w:i/>
          <w:sz w:val="22"/>
          <w:szCs w:val="22"/>
        </w:rPr>
        <w:t>.0</w:t>
      </w:r>
      <w:r w:rsidR="004F1C54" w:rsidRPr="004F1C54">
        <w:rPr>
          <w:i/>
          <w:sz w:val="22"/>
          <w:szCs w:val="22"/>
        </w:rPr>
        <w:t>1</w:t>
      </w:r>
      <w:r w:rsidRPr="004F1C54">
        <w:rPr>
          <w:i/>
          <w:sz w:val="22"/>
          <w:szCs w:val="22"/>
        </w:rPr>
        <w:t>.202</w:t>
      </w:r>
      <w:r w:rsidR="004F1C54" w:rsidRPr="004F1C54">
        <w:rPr>
          <w:i/>
          <w:sz w:val="22"/>
          <w:szCs w:val="22"/>
        </w:rPr>
        <w:t>7</w:t>
      </w:r>
      <w:r w:rsidRPr="004F1C54">
        <w:rPr>
          <w:i/>
          <w:sz w:val="22"/>
          <w:szCs w:val="22"/>
        </w:rPr>
        <w:t>r. będzie obowiązywać do dnia 3</w:t>
      </w:r>
      <w:r w:rsidR="004F1C54" w:rsidRPr="004F1C54">
        <w:rPr>
          <w:i/>
          <w:sz w:val="22"/>
          <w:szCs w:val="22"/>
        </w:rPr>
        <w:t>0</w:t>
      </w:r>
      <w:r w:rsidRPr="004F1C54">
        <w:rPr>
          <w:i/>
          <w:sz w:val="22"/>
          <w:szCs w:val="22"/>
        </w:rPr>
        <w:t>.</w:t>
      </w:r>
      <w:r w:rsidR="004F1C54" w:rsidRPr="004F1C54">
        <w:rPr>
          <w:i/>
          <w:sz w:val="22"/>
          <w:szCs w:val="22"/>
        </w:rPr>
        <w:t>04</w:t>
      </w:r>
      <w:r w:rsidRPr="004F1C54">
        <w:rPr>
          <w:i/>
          <w:sz w:val="22"/>
          <w:szCs w:val="22"/>
        </w:rPr>
        <w:t>.202</w:t>
      </w:r>
      <w:r w:rsidR="004F1C54" w:rsidRPr="004F1C54">
        <w:rPr>
          <w:i/>
          <w:sz w:val="22"/>
          <w:szCs w:val="22"/>
        </w:rPr>
        <w:t>7</w:t>
      </w:r>
      <w:r w:rsidRPr="004F1C54">
        <w:rPr>
          <w:i/>
          <w:sz w:val="22"/>
          <w:szCs w:val="22"/>
        </w:rPr>
        <w:t>r.)</w:t>
      </w:r>
    </w:p>
    <w:p w14:paraId="107D5B89" w14:textId="77777777" w:rsidR="0035712B" w:rsidRPr="00F50AC9" w:rsidRDefault="0035712B" w:rsidP="004F1C54">
      <w:pPr>
        <w:pStyle w:val="Tekstpodstawowy"/>
        <w:numPr>
          <w:ilvl w:val="1"/>
          <w:numId w:val="28"/>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7777777" w:rsidR="0035712B" w:rsidRPr="00F50AC9" w:rsidRDefault="0035712B" w:rsidP="004F1C54">
      <w:pPr>
        <w:pStyle w:val="Tekstpodstawowy"/>
        <w:ind w:left="284"/>
        <w:jc w:val="both"/>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0C855961" w:rsidR="0035712B" w:rsidRPr="004F1C54" w:rsidRDefault="0035712B" w:rsidP="00504A22">
      <w:pPr>
        <w:numPr>
          <w:ilvl w:val="1"/>
          <w:numId w:val="28"/>
        </w:numPr>
        <w:ind w:left="284" w:hanging="284"/>
        <w:jc w:val="both"/>
        <w:rPr>
          <w:sz w:val="22"/>
          <w:szCs w:val="22"/>
        </w:rPr>
      </w:pPr>
      <w:r w:rsidRPr="004F1C54">
        <w:rPr>
          <w:sz w:val="22"/>
          <w:szCs w:val="22"/>
        </w:rPr>
        <w:t xml:space="preserve">Wymagany termin realizacji dostawy: </w:t>
      </w:r>
      <w:r w:rsidRPr="004F1C54">
        <w:rPr>
          <w:b/>
          <w:sz w:val="22"/>
          <w:szCs w:val="22"/>
        </w:rPr>
        <w:t xml:space="preserve">do </w:t>
      </w:r>
      <w:r w:rsidR="004F1C54" w:rsidRPr="004F1C54">
        <w:rPr>
          <w:b/>
          <w:sz w:val="22"/>
          <w:szCs w:val="22"/>
        </w:rPr>
        <w:t>30</w:t>
      </w:r>
      <w:r w:rsidRPr="004F1C54">
        <w:rPr>
          <w:b/>
          <w:sz w:val="22"/>
          <w:szCs w:val="22"/>
        </w:rPr>
        <w:t xml:space="preserve"> dni </w:t>
      </w:r>
      <w:r w:rsidRPr="004F1C54">
        <w:rPr>
          <w:sz w:val="22"/>
          <w:szCs w:val="22"/>
        </w:rPr>
        <w:t>od daty otrzymania zamówienia.</w:t>
      </w:r>
    </w:p>
    <w:p w14:paraId="7894C27E" w14:textId="77777777" w:rsidR="0035712B" w:rsidRPr="002255B8" w:rsidRDefault="0035712B" w:rsidP="00504A22">
      <w:pPr>
        <w:numPr>
          <w:ilvl w:val="1"/>
          <w:numId w:val="28"/>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504A22">
      <w:pPr>
        <w:numPr>
          <w:ilvl w:val="1"/>
          <w:numId w:val="29"/>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357145">
      <w:pPr>
        <w:numPr>
          <w:ilvl w:val="1"/>
          <w:numId w:val="29"/>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357145">
      <w:pPr>
        <w:numPr>
          <w:ilvl w:val="1"/>
          <w:numId w:val="29"/>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 xml:space="preserve">Elektrociepłownie)   </w:t>
      </w:r>
      <w:proofErr w:type="gramEnd"/>
      <w:r w:rsidRPr="002255B8">
        <w:rPr>
          <w:sz w:val="22"/>
          <w:szCs w:val="22"/>
        </w:rPr>
        <w:t xml:space="preserve">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w:t>
      </w:r>
      <w:r w:rsidR="0092214C">
        <w:rPr>
          <w:sz w:val="22"/>
          <w:szCs w:val="22"/>
        </w:rPr>
        <w:t xml:space="preserve"> oraz po upływie wymaganego </w:t>
      </w:r>
      <w:proofErr w:type="gramStart"/>
      <w:r w:rsidR="0092214C">
        <w:rPr>
          <w:sz w:val="22"/>
          <w:szCs w:val="22"/>
        </w:rPr>
        <w:t>terminu  dostawy</w:t>
      </w:r>
      <w:proofErr w:type="gramEnd"/>
      <w:r w:rsidR="0092214C">
        <w:rPr>
          <w:sz w:val="22"/>
          <w:szCs w:val="22"/>
        </w:rPr>
        <w:t xml:space="preserve"> </w:t>
      </w:r>
      <w:r w:rsidRPr="002255B8">
        <w:rPr>
          <w:sz w:val="22"/>
          <w:szCs w:val="22"/>
        </w:rPr>
        <w:t xml:space="preserve"> Zamawiający uzna za bezskuteczne.</w:t>
      </w:r>
    </w:p>
    <w:p w14:paraId="5808184D" w14:textId="5B3BDB03" w:rsidR="0035712B" w:rsidRPr="004F1C54" w:rsidRDefault="0035712B" w:rsidP="00504A22">
      <w:pPr>
        <w:numPr>
          <w:ilvl w:val="1"/>
          <w:numId w:val="28"/>
        </w:numPr>
        <w:ind w:left="284" w:hanging="284"/>
        <w:jc w:val="both"/>
        <w:rPr>
          <w:i/>
          <w:sz w:val="22"/>
          <w:szCs w:val="22"/>
        </w:rPr>
      </w:pPr>
      <w:r w:rsidRPr="00750E51">
        <w:rPr>
          <w:sz w:val="22"/>
          <w:szCs w:val="22"/>
        </w:rPr>
        <w:t>Wymagany okres gwarancji:</w:t>
      </w:r>
    </w:p>
    <w:p w14:paraId="5A5A29C3" w14:textId="77777777" w:rsidR="004F1C54" w:rsidRPr="004F1C54" w:rsidRDefault="004F1C54" w:rsidP="004F1C54">
      <w:pPr>
        <w:ind w:left="284"/>
        <w:jc w:val="both"/>
        <w:rPr>
          <w:sz w:val="22"/>
          <w:szCs w:val="22"/>
        </w:rPr>
      </w:pPr>
      <w:r w:rsidRPr="004F1C54">
        <w:rPr>
          <w:sz w:val="22"/>
          <w:szCs w:val="22"/>
        </w:rPr>
        <w:t xml:space="preserve">1) dla aparatów </w:t>
      </w:r>
      <w:proofErr w:type="spellStart"/>
      <w:r w:rsidRPr="004F1C54">
        <w:rPr>
          <w:sz w:val="22"/>
          <w:szCs w:val="22"/>
        </w:rPr>
        <w:t>regeneracyjno</w:t>
      </w:r>
      <w:proofErr w:type="spellEnd"/>
      <w:r w:rsidRPr="004F1C54">
        <w:rPr>
          <w:sz w:val="22"/>
          <w:szCs w:val="22"/>
        </w:rPr>
        <w:t xml:space="preserve"> – ucieczkowych izolujących układ oddechowy (w tym dla pasów nośnych) – okres gwarancji minimum </w:t>
      </w:r>
      <w:r w:rsidRPr="004F1C54">
        <w:rPr>
          <w:b/>
          <w:sz w:val="22"/>
          <w:szCs w:val="22"/>
        </w:rPr>
        <w:t>10 lat,</w:t>
      </w:r>
      <w:r w:rsidRPr="004F1C54">
        <w:rPr>
          <w:sz w:val="22"/>
          <w:szCs w:val="22"/>
        </w:rPr>
        <w:t xml:space="preserve"> licząc od daty produkcji aparatu, w </w:t>
      </w:r>
      <w:proofErr w:type="gramStart"/>
      <w:r w:rsidRPr="004F1C54">
        <w:rPr>
          <w:sz w:val="22"/>
          <w:szCs w:val="22"/>
        </w:rPr>
        <w:t>tym :</w:t>
      </w:r>
      <w:proofErr w:type="gramEnd"/>
    </w:p>
    <w:p w14:paraId="5001168C" w14:textId="77777777" w:rsidR="004F1C54" w:rsidRPr="004F1C54" w:rsidRDefault="004F1C54" w:rsidP="004F1C54">
      <w:pPr>
        <w:ind w:left="284"/>
        <w:jc w:val="both"/>
        <w:rPr>
          <w:sz w:val="22"/>
          <w:szCs w:val="22"/>
        </w:rPr>
      </w:pPr>
      <w:r w:rsidRPr="004F1C54">
        <w:rPr>
          <w:sz w:val="22"/>
          <w:szCs w:val="22"/>
        </w:rPr>
        <w:t xml:space="preserve">- minimum </w:t>
      </w:r>
      <w:r w:rsidRPr="004F1C54">
        <w:rPr>
          <w:b/>
          <w:sz w:val="22"/>
          <w:szCs w:val="22"/>
        </w:rPr>
        <w:t>5 lat,</w:t>
      </w:r>
      <w:r w:rsidRPr="004F1C54">
        <w:rPr>
          <w:sz w:val="22"/>
          <w:szCs w:val="22"/>
        </w:rPr>
        <w:t xml:space="preserve"> licząc od daty wprowadzenia przedmiotowego aparatu do użytkowania w systemie wielozmianowym, </w:t>
      </w:r>
    </w:p>
    <w:p w14:paraId="54CAEA99" w14:textId="77777777" w:rsidR="004F1C54" w:rsidRPr="004F1C54" w:rsidRDefault="004F1C54" w:rsidP="004F1C54">
      <w:pPr>
        <w:ind w:left="284"/>
        <w:jc w:val="both"/>
        <w:rPr>
          <w:sz w:val="22"/>
          <w:szCs w:val="22"/>
        </w:rPr>
      </w:pPr>
      <w:r w:rsidRPr="004F1C54">
        <w:rPr>
          <w:sz w:val="22"/>
          <w:szCs w:val="22"/>
        </w:rPr>
        <w:t xml:space="preserve">- minimum </w:t>
      </w:r>
      <w:r w:rsidRPr="004F1C54">
        <w:rPr>
          <w:b/>
          <w:sz w:val="22"/>
          <w:szCs w:val="22"/>
        </w:rPr>
        <w:t>9 lat</w:t>
      </w:r>
      <w:r w:rsidRPr="004F1C54">
        <w:rPr>
          <w:sz w:val="22"/>
          <w:szCs w:val="22"/>
        </w:rPr>
        <w:t xml:space="preserve"> od daty wprowadzenia przedmiotowego aparatu do użytkowania w systemie jednozmianowym,</w:t>
      </w:r>
    </w:p>
    <w:p w14:paraId="0796E573" w14:textId="77777777" w:rsidR="004F1C54" w:rsidRPr="004F1C54" w:rsidRDefault="004F1C54" w:rsidP="004F1C54">
      <w:pPr>
        <w:ind w:left="284"/>
        <w:jc w:val="both"/>
        <w:rPr>
          <w:sz w:val="22"/>
          <w:szCs w:val="22"/>
        </w:rPr>
      </w:pPr>
      <w:r w:rsidRPr="004F1C54">
        <w:rPr>
          <w:sz w:val="22"/>
          <w:szCs w:val="22"/>
        </w:rPr>
        <w:t xml:space="preserve">2) dla aparatów treningowych – okres gwarancji minimum </w:t>
      </w:r>
      <w:r w:rsidRPr="004F1C54">
        <w:rPr>
          <w:b/>
          <w:sz w:val="22"/>
          <w:szCs w:val="22"/>
        </w:rPr>
        <w:t>2 lata</w:t>
      </w:r>
      <w:r w:rsidRPr="004F1C54">
        <w:rPr>
          <w:sz w:val="22"/>
          <w:szCs w:val="22"/>
        </w:rPr>
        <w:t>, licząc od daty dostawy do magazynu Zamawiającego.</w:t>
      </w:r>
    </w:p>
    <w:p w14:paraId="42ED158A" w14:textId="77777777" w:rsidR="004F1C54" w:rsidRPr="004F1C54" w:rsidRDefault="004F1C54" w:rsidP="004F1C54">
      <w:pPr>
        <w:ind w:left="284"/>
        <w:jc w:val="both"/>
        <w:rPr>
          <w:i/>
          <w:sz w:val="22"/>
          <w:szCs w:val="22"/>
        </w:rPr>
      </w:pPr>
      <w:r w:rsidRPr="004F1C54">
        <w:rPr>
          <w:i/>
          <w:sz w:val="22"/>
          <w:szCs w:val="22"/>
        </w:rPr>
        <w:t>Pod pojęciem wprowadzenia aparatu do użytkowania rozumie się datę wprowadzenia aparatów regeneracyjno-ucieczkowych do ewidencji prowadzonej przez Zamawiającego i nadania aparatowi indywidualnego numeru identyfikacyjnego.</w:t>
      </w:r>
    </w:p>
    <w:p w14:paraId="20BCABFD" w14:textId="77777777" w:rsidR="004F1C54" w:rsidRDefault="004F1C54" w:rsidP="004F1C54">
      <w:pPr>
        <w:ind w:left="284"/>
        <w:jc w:val="both"/>
        <w:rPr>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5"/>
    </w:p>
    <w:p w14:paraId="1B7C70C4" w14:textId="77DAAF75" w:rsidR="0035712B" w:rsidRPr="005B3CE4" w:rsidRDefault="0035712B" w:rsidP="00357145">
      <w:pPr>
        <w:pStyle w:val="Akapitzlist"/>
        <w:numPr>
          <w:ilvl w:val="0"/>
          <w:numId w:val="31"/>
        </w:numPr>
        <w:ind w:left="284" w:hanging="295"/>
        <w:jc w:val="both"/>
        <w:rPr>
          <w:bCs/>
          <w:sz w:val="22"/>
          <w:szCs w:val="22"/>
        </w:rPr>
      </w:pPr>
      <w:r w:rsidRPr="005B3CE4">
        <w:rPr>
          <w:bCs/>
          <w:sz w:val="22"/>
          <w:szCs w:val="22"/>
        </w:rPr>
        <w:t>Zamawiający żąda od Wykonawców wniesienia wadium</w:t>
      </w:r>
      <w:r w:rsidR="00B13786">
        <w:rPr>
          <w:bCs/>
          <w:sz w:val="22"/>
          <w:szCs w:val="22"/>
        </w:rPr>
        <w:t xml:space="preserve"> w wysokości </w:t>
      </w:r>
      <w:r w:rsidR="00B13786" w:rsidRPr="00B13786">
        <w:rPr>
          <w:b/>
          <w:sz w:val="22"/>
          <w:szCs w:val="22"/>
        </w:rPr>
        <w:t>41 000,00 PLN</w:t>
      </w:r>
      <w:r w:rsidR="00B13786">
        <w:rPr>
          <w:bCs/>
          <w:sz w:val="22"/>
          <w:szCs w:val="22"/>
        </w:rPr>
        <w:t>.</w:t>
      </w:r>
    </w:p>
    <w:p w14:paraId="1ED6BBA3"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6182FCBC" w:rsidR="0035712B" w:rsidRPr="00B13786" w:rsidRDefault="0035712B" w:rsidP="00357145">
      <w:pPr>
        <w:pStyle w:val="Tekstpodstawowy2"/>
        <w:numPr>
          <w:ilvl w:val="0"/>
          <w:numId w:val="31"/>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B13786">
        <w:rPr>
          <w:b/>
          <w:sz w:val="22"/>
          <w:szCs w:val="22"/>
        </w:rPr>
        <w:t>z wpisaniem na dowodzie wpłaty hasła:</w:t>
      </w:r>
      <w:r w:rsidRPr="00B13786">
        <w:rPr>
          <w:sz w:val="22"/>
          <w:szCs w:val="22"/>
        </w:rPr>
        <w:t xml:space="preserve"> „</w:t>
      </w:r>
      <w:r w:rsidRPr="00B13786">
        <w:rPr>
          <w:i/>
          <w:sz w:val="22"/>
          <w:szCs w:val="22"/>
        </w:rPr>
        <w:t>Wadium na przetarg Nr </w:t>
      </w:r>
      <w:r w:rsidR="00B13786" w:rsidRPr="00B13786">
        <w:rPr>
          <w:i/>
          <w:sz w:val="22"/>
          <w:szCs w:val="22"/>
        </w:rPr>
        <w:t>702501700</w:t>
      </w:r>
      <w:r w:rsidRPr="00B13786">
        <w:rPr>
          <w:i/>
          <w:sz w:val="22"/>
          <w:szCs w:val="22"/>
        </w:rPr>
        <w:t xml:space="preserve"> - Dostawa </w:t>
      </w:r>
      <w:r w:rsidR="00B13786" w:rsidRPr="00B13786">
        <w:rPr>
          <w:bCs/>
          <w:i/>
          <w:sz w:val="22"/>
          <w:szCs w:val="22"/>
        </w:rPr>
        <w:t xml:space="preserve">aparatów </w:t>
      </w:r>
      <w:proofErr w:type="spellStart"/>
      <w:r w:rsidR="00B13786" w:rsidRPr="00B13786">
        <w:rPr>
          <w:bCs/>
          <w:i/>
          <w:sz w:val="22"/>
          <w:szCs w:val="22"/>
        </w:rPr>
        <w:t>regeneracyjno</w:t>
      </w:r>
      <w:proofErr w:type="spellEnd"/>
      <w:r w:rsidR="00B13786" w:rsidRPr="00B13786">
        <w:rPr>
          <w:bCs/>
          <w:i/>
          <w:sz w:val="22"/>
          <w:szCs w:val="22"/>
        </w:rPr>
        <w:t xml:space="preserve"> – ucieczkowych izolujących układ oddechowy</w:t>
      </w:r>
      <w:r w:rsidRPr="00B13786">
        <w:rPr>
          <w:i/>
          <w:sz w:val="22"/>
          <w:szCs w:val="22"/>
        </w:rPr>
        <w:t xml:space="preserve"> dla Oddziałów Polskiej Grupy Górniczej S.A.”</w:t>
      </w:r>
      <w:r w:rsidRPr="00B13786">
        <w:rPr>
          <w:bCs/>
          <w:i/>
          <w:sz w:val="22"/>
          <w:szCs w:val="22"/>
        </w:rPr>
        <w:t>.</w:t>
      </w:r>
    </w:p>
    <w:p w14:paraId="7CC3ACEA" w14:textId="77777777" w:rsidR="0035712B" w:rsidRPr="004447FA" w:rsidRDefault="0035712B" w:rsidP="00357145">
      <w:pPr>
        <w:pStyle w:val="Akapitzlist"/>
        <w:numPr>
          <w:ilvl w:val="0"/>
          <w:numId w:val="31"/>
        </w:numPr>
        <w:ind w:left="284" w:hanging="284"/>
        <w:jc w:val="both"/>
        <w:rPr>
          <w:bCs/>
          <w:sz w:val="22"/>
          <w:szCs w:val="22"/>
        </w:rPr>
      </w:pPr>
      <w:r w:rsidRPr="005B3CE4">
        <w:rPr>
          <w:bCs/>
          <w:sz w:val="22"/>
          <w:szCs w:val="22"/>
        </w:rPr>
        <w:lastRenderedPageBreak/>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357145">
      <w:pPr>
        <w:pStyle w:val="Akapitzlist"/>
        <w:numPr>
          <w:ilvl w:val="0"/>
          <w:numId w:val="31"/>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357145">
      <w:pPr>
        <w:pStyle w:val="Akapitzlist"/>
        <w:numPr>
          <w:ilvl w:val="0"/>
          <w:numId w:val="31"/>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6"/>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357145">
      <w:pPr>
        <w:pStyle w:val="Akapitzlist"/>
        <w:numPr>
          <w:ilvl w:val="1"/>
          <w:numId w:val="32"/>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proofErr w:type="gramStart"/>
      <w:r>
        <w:rPr>
          <w:bCs/>
          <w:sz w:val="22"/>
          <w:szCs w:val="22"/>
        </w:rPr>
        <w:t xml:space="preserve">- </w:t>
      </w:r>
      <w:r w:rsidRPr="005B3CE4">
        <w:rPr>
          <w:bCs/>
          <w:sz w:val="22"/>
          <w:szCs w:val="22"/>
        </w:rPr>
        <w:t xml:space="preserve"> </w:t>
      </w:r>
      <w:r>
        <w:rPr>
          <w:bCs/>
          <w:sz w:val="22"/>
          <w:szCs w:val="22"/>
        </w:rPr>
        <w:t>f</w:t>
      </w:r>
      <w:r w:rsidRPr="005B3CE4">
        <w:rPr>
          <w:bCs/>
          <w:sz w:val="22"/>
          <w:szCs w:val="22"/>
        </w:rPr>
        <w:t>ormularz</w:t>
      </w:r>
      <w:proofErr w:type="gramEnd"/>
      <w:r w:rsidRPr="005B3CE4">
        <w:rPr>
          <w:bCs/>
          <w:sz w:val="22"/>
          <w:szCs w:val="22"/>
        </w:rPr>
        <w:t xml:space="preserve"> ofertowy dostępny jest na platformie EFO,</w:t>
      </w:r>
    </w:p>
    <w:p w14:paraId="63177146" w14:textId="77777777" w:rsidR="0035712B" w:rsidRPr="005B3CE4" w:rsidRDefault="0035712B" w:rsidP="00357145">
      <w:pPr>
        <w:pStyle w:val="Akapitzlist"/>
        <w:numPr>
          <w:ilvl w:val="1"/>
          <w:numId w:val="32"/>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357145">
      <w:pPr>
        <w:pStyle w:val="Akapitzlist"/>
        <w:numPr>
          <w:ilvl w:val="1"/>
          <w:numId w:val="32"/>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rsidP="00357145">
      <w:pPr>
        <w:pStyle w:val="Akapitzlist"/>
        <w:numPr>
          <w:ilvl w:val="1"/>
          <w:numId w:val="32"/>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357145">
      <w:pPr>
        <w:pStyle w:val="Akapitzlist"/>
        <w:numPr>
          <w:ilvl w:val="1"/>
          <w:numId w:val="32"/>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357145">
      <w:pPr>
        <w:pStyle w:val="Akapitzlist"/>
        <w:numPr>
          <w:ilvl w:val="0"/>
          <w:numId w:val="32"/>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w:t>
      </w:r>
      <w:proofErr w:type="gramStart"/>
      <w:r w:rsidRPr="005B3CE4">
        <w:rPr>
          <w:bCs/>
          <w:sz w:val="22"/>
          <w:szCs w:val="22"/>
        </w:rPr>
        <w:t>papierowy  –</w:t>
      </w:r>
      <w:proofErr w:type="gramEnd"/>
      <w:r w:rsidRPr="005B3CE4">
        <w:rPr>
          <w:bCs/>
          <w:sz w:val="22"/>
          <w:szCs w:val="22"/>
        </w:rPr>
        <w:t xml:space="preserve"> wykonawca przekazuje elektroniczną kopię dokumentu poświadczoną za zgodność z oryginałem,</w:t>
      </w:r>
    </w:p>
    <w:p w14:paraId="44C4B489"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 xml:space="preserve">podmiot udostępniający zasoby, mocodawcę) jako </w:t>
      </w:r>
      <w:proofErr w:type="gramStart"/>
      <w:r w:rsidRPr="005B3CE4">
        <w:rPr>
          <w:bCs/>
          <w:sz w:val="22"/>
          <w:szCs w:val="22"/>
        </w:rPr>
        <w:t>dokument  papierowy</w:t>
      </w:r>
      <w:proofErr w:type="gramEnd"/>
      <w:r w:rsidRPr="005B3CE4">
        <w:rPr>
          <w:bCs/>
          <w:sz w:val="22"/>
          <w:szCs w:val="22"/>
        </w:rPr>
        <w:t xml:space="preserve">  – wykonawca przekazuje elektroniczną kopię dokumentu poświadczoną za zgodność z oryginałem.</w:t>
      </w:r>
    </w:p>
    <w:p w14:paraId="6DE5E481" w14:textId="77777777" w:rsidR="0035712B" w:rsidRPr="005B3CE4" w:rsidRDefault="0035712B" w:rsidP="00357145">
      <w:pPr>
        <w:pStyle w:val="Akapitzlist"/>
        <w:numPr>
          <w:ilvl w:val="0"/>
          <w:numId w:val="32"/>
        </w:numPr>
        <w:jc w:val="both"/>
        <w:rPr>
          <w:bCs/>
          <w:sz w:val="22"/>
          <w:szCs w:val="22"/>
        </w:rPr>
      </w:pPr>
      <w:r w:rsidRPr="005B3CE4">
        <w:rPr>
          <w:bCs/>
          <w:sz w:val="22"/>
          <w:szCs w:val="22"/>
        </w:rPr>
        <w:lastRenderedPageBreak/>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57145">
      <w:pPr>
        <w:pStyle w:val="Akapitzlist"/>
        <w:numPr>
          <w:ilvl w:val="0"/>
          <w:numId w:val="32"/>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57145">
      <w:pPr>
        <w:pStyle w:val="Akapitzlist"/>
        <w:numPr>
          <w:ilvl w:val="0"/>
          <w:numId w:val="32"/>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357145">
      <w:pPr>
        <w:pStyle w:val="Akapitzlist"/>
        <w:numPr>
          <w:ilvl w:val="0"/>
          <w:numId w:val="32"/>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357145">
      <w:pPr>
        <w:pStyle w:val="Akapitzlist"/>
        <w:numPr>
          <w:ilvl w:val="0"/>
          <w:numId w:val="32"/>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57145">
      <w:pPr>
        <w:pStyle w:val="Akapitzlist"/>
        <w:numPr>
          <w:ilvl w:val="0"/>
          <w:numId w:val="32"/>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357145">
      <w:pPr>
        <w:pStyle w:val="Akapitzlist"/>
        <w:numPr>
          <w:ilvl w:val="0"/>
          <w:numId w:val="32"/>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w:t>
      </w:r>
      <w:proofErr w:type="gramStart"/>
      <w:r w:rsidRPr="00435481">
        <w:rPr>
          <w:bCs/>
          <w:sz w:val="22"/>
          <w:szCs w:val="22"/>
        </w:rPr>
        <w:t>TECHNICZNE  -</w:t>
      </w:r>
      <w:proofErr w:type="gramEnd"/>
      <w:r w:rsidRPr="00435481">
        <w:rPr>
          <w:bCs/>
          <w:sz w:val="22"/>
          <w:szCs w:val="22"/>
        </w:rPr>
        <w:t xml:space="preserve">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357145">
      <w:pPr>
        <w:pStyle w:val="Akapitzlist"/>
        <w:numPr>
          <w:ilvl w:val="0"/>
          <w:numId w:val="32"/>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w:t>
      </w:r>
      <w:proofErr w:type="gramStart"/>
      <w:r w:rsidRPr="005B3CE4">
        <w:rPr>
          <w:bCs/>
          <w:sz w:val="22"/>
          <w:szCs w:val="22"/>
        </w:rPr>
        <w:t>nie dokonania</w:t>
      </w:r>
      <w:proofErr w:type="gramEnd"/>
      <w:r w:rsidRPr="005B3CE4">
        <w:rPr>
          <w:bCs/>
          <w:sz w:val="22"/>
          <w:szCs w:val="22"/>
        </w:rPr>
        <w:t xml:space="preserve"> aktualizacji złożona elektroniczna oferta pozostaje wiążąca.</w:t>
      </w:r>
    </w:p>
    <w:p w14:paraId="5B7E944E" w14:textId="77777777" w:rsidR="0035712B" w:rsidRPr="005B3CE4" w:rsidRDefault="0035712B" w:rsidP="00357145">
      <w:pPr>
        <w:pStyle w:val="Akapitzlist"/>
        <w:numPr>
          <w:ilvl w:val="0"/>
          <w:numId w:val="32"/>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357145">
      <w:pPr>
        <w:pStyle w:val="Akapitzlist"/>
        <w:numPr>
          <w:ilvl w:val="0"/>
          <w:numId w:val="32"/>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357145">
      <w:pPr>
        <w:pStyle w:val="Akapitzlist"/>
        <w:numPr>
          <w:ilvl w:val="0"/>
          <w:numId w:val="32"/>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357145">
      <w:pPr>
        <w:pStyle w:val="Akapitzlist"/>
        <w:numPr>
          <w:ilvl w:val="0"/>
          <w:numId w:val="32"/>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w:t>
      </w:r>
      <w:r w:rsidRPr="005B3CE4">
        <w:rPr>
          <w:bCs/>
          <w:sz w:val="22"/>
          <w:szCs w:val="22"/>
        </w:rPr>
        <w:lastRenderedPageBreak/>
        <w:t xml:space="preserve">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7"/>
    </w:p>
    <w:p w14:paraId="005A5002" w14:textId="5575527A" w:rsidR="0035712B" w:rsidRPr="00417DB0" w:rsidRDefault="0035712B" w:rsidP="00357145">
      <w:pPr>
        <w:pStyle w:val="Akapitzlist"/>
        <w:numPr>
          <w:ilvl w:val="0"/>
          <w:numId w:val="33"/>
        </w:numPr>
        <w:ind w:left="284" w:hanging="284"/>
        <w:jc w:val="both"/>
        <w:rPr>
          <w:bCs/>
          <w:sz w:val="22"/>
          <w:szCs w:val="22"/>
        </w:rPr>
      </w:pPr>
      <w:r w:rsidRPr="00417DB0">
        <w:rPr>
          <w:bCs/>
          <w:sz w:val="22"/>
          <w:szCs w:val="22"/>
        </w:rPr>
        <w:t xml:space="preserve">Ofertę należy </w:t>
      </w:r>
      <w:proofErr w:type="gramStart"/>
      <w:r w:rsidRPr="00417DB0">
        <w:rPr>
          <w:bCs/>
          <w:sz w:val="22"/>
          <w:szCs w:val="22"/>
        </w:rPr>
        <w:t xml:space="preserve">złożyć  </w:t>
      </w:r>
      <w:r w:rsidRPr="00417DB0">
        <w:rPr>
          <w:b/>
          <w:sz w:val="22"/>
          <w:szCs w:val="22"/>
        </w:rPr>
        <w:t>do</w:t>
      </w:r>
      <w:proofErr w:type="gramEnd"/>
      <w:r w:rsidRPr="00417DB0">
        <w:rPr>
          <w:b/>
          <w:sz w:val="22"/>
          <w:szCs w:val="22"/>
        </w:rPr>
        <w:t xml:space="preserve">  dnia </w:t>
      </w:r>
      <w:r w:rsidR="00A8099A">
        <w:rPr>
          <w:b/>
          <w:sz w:val="22"/>
          <w:szCs w:val="22"/>
        </w:rPr>
        <w:t>07</w:t>
      </w:r>
      <w:r w:rsidR="00417DB0" w:rsidRPr="00417DB0">
        <w:rPr>
          <w:b/>
          <w:sz w:val="22"/>
          <w:szCs w:val="22"/>
        </w:rPr>
        <w:t>.</w:t>
      </w:r>
      <w:r w:rsidR="00A8099A">
        <w:rPr>
          <w:b/>
          <w:sz w:val="22"/>
          <w:szCs w:val="22"/>
        </w:rPr>
        <w:t>01</w:t>
      </w:r>
      <w:r w:rsidR="00417DB0" w:rsidRPr="00417DB0">
        <w:rPr>
          <w:b/>
          <w:sz w:val="22"/>
          <w:szCs w:val="22"/>
        </w:rPr>
        <w:t>.202</w:t>
      </w:r>
      <w:r w:rsidR="00A8099A">
        <w:rPr>
          <w:b/>
          <w:sz w:val="22"/>
          <w:szCs w:val="22"/>
        </w:rPr>
        <w:t>6</w:t>
      </w:r>
      <w:r w:rsidR="00417DB0" w:rsidRPr="00417DB0">
        <w:rPr>
          <w:b/>
          <w:sz w:val="22"/>
          <w:szCs w:val="22"/>
        </w:rPr>
        <w:t xml:space="preserve"> r.</w:t>
      </w:r>
      <w:r w:rsidRPr="00417DB0">
        <w:rPr>
          <w:b/>
          <w:sz w:val="22"/>
          <w:szCs w:val="22"/>
        </w:rPr>
        <w:t xml:space="preserve"> godz. </w:t>
      </w:r>
      <w:r w:rsidR="00417DB0" w:rsidRPr="00417DB0">
        <w:rPr>
          <w:b/>
          <w:sz w:val="22"/>
          <w:szCs w:val="22"/>
        </w:rPr>
        <w:t>09:00</w:t>
      </w:r>
      <w:r w:rsidRPr="00417DB0">
        <w:rPr>
          <w:bCs/>
          <w:sz w:val="22"/>
          <w:szCs w:val="22"/>
        </w:rPr>
        <w:t xml:space="preserve"> </w:t>
      </w:r>
    </w:p>
    <w:p w14:paraId="23BC0411" w14:textId="63A45BA7"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 xml:space="preserve">Otwarcie ofert nastąpi </w:t>
      </w:r>
      <w:r w:rsidRPr="00417DB0">
        <w:rPr>
          <w:b/>
          <w:sz w:val="22"/>
          <w:szCs w:val="22"/>
        </w:rPr>
        <w:t xml:space="preserve">w dniu </w:t>
      </w:r>
      <w:r w:rsidR="00A8099A">
        <w:rPr>
          <w:b/>
          <w:sz w:val="22"/>
          <w:szCs w:val="22"/>
        </w:rPr>
        <w:t>07</w:t>
      </w:r>
      <w:r w:rsidR="00417DB0" w:rsidRPr="00417DB0">
        <w:rPr>
          <w:b/>
          <w:sz w:val="22"/>
          <w:szCs w:val="22"/>
        </w:rPr>
        <w:t>.</w:t>
      </w:r>
      <w:r w:rsidR="00A8099A">
        <w:rPr>
          <w:b/>
          <w:sz w:val="22"/>
          <w:szCs w:val="22"/>
        </w:rPr>
        <w:t>01</w:t>
      </w:r>
      <w:r w:rsidR="00417DB0" w:rsidRPr="00417DB0">
        <w:rPr>
          <w:b/>
          <w:sz w:val="22"/>
          <w:szCs w:val="22"/>
        </w:rPr>
        <w:t>.202</w:t>
      </w:r>
      <w:r w:rsidR="00A8099A">
        <w:rPr>
          <w:b/>
          <w:sz w:val="22"/>
          <w:szCs w:val="22"/>
        </w:rPr>
        <w:t>6</w:t>
      </w:r>
      <w:r w:rsidR="00417DB0" w:rsidRPr="00417DB0">
        <w:rPr>
          <w:b/>
          <w:sz w:val="22"/>
          <w:szCs w:val="22"/>
        </w:rPr>
        <w:t xml:space="preserve"> r.</w:t>
      </w:r>
      <w:r w:rsidRPr="00417DB0">
        <w:rPr>
          <w:b/>
          <w:sz w:val="22"/>
          <w:szCs w:val="22"/>
        </w:rPr>
        <w:t xml:space="preserve">  godz. </w:t>
      </w:r>
      <w:r w:rsidR="00417DB0" w:rsidRPr="00417DB0">
        <w:rPr>
          <w:b/>
          <w:sz w:val="22"/>
          <w:szCs w:val="22"/>
        </w:rPr>
        <w:t>10:00</w:t>
      </w:r>
      <w:r w:rsidRPr="00417DB0">
        <w:rPr>
          <w:bCs/>
          <w:sz w:val="22"/>
          <w:szCs w:val="22"/>
        </w:rPr>
        <w:t xml:space="preserve"> </w:t>
      </w:r>
    </w:p>
    <w:p w14:paraId="7EF4C183" w14:textId="77777777"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Do składania i otwarcia ofert używany jest portal EFO.</w:t>
      </w:r>
    </w:p>
    <w:p w14:paraId="0EB0B5CE" w14:textId="77777777"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Niezwłocznie po otwarciu ofert Zamawiający zamieści na stronie internetowej informację z otwarcia ofert.</w:t>
      </w:r>
    </w:p>
    <w:p w14:paraId="2C3B5303" w14:textId="268F3745" w:rsidR="0035712B" w:rsidRDefault="0035712B" w:rsidP="00357145">
      <w:pPr>
        <w:pStyle w:val="Akapitzlist"/>
        <w:numPr>
          <w:ilvl w:val="0"/>
          <w:numId w:val="33"/>
        </w:numPr>
        <w:ind w:left="284" w:hanging="284"/>
        <w:jc w:val="both"/>
        <w:rPr>
          <w:bCs/>
          <w:sz w:val="22"/>
          <w:szCs w:val="22"/>
        </w:rPr>
      </w:pPr>
      <w:r w:rsidRPr="00417DB0">
        <w:rPr>
          <w:bCs/>
          <w:sz w:val="22"/>
          <w:szCs w:val="22"/>
        </w:rPr>
        <w:t xml:space="preserve">Wykonawca pozostaje związany złożoną ofertą </w:t>
      </w:r>
      <w:r w:rsidRPr="00417DB0">
        <w:rPr>
          <w:b/>
          <w:sz w:val="22"/>
          <w:szCs w:val="22"/>
        </w:rPr>
        <w:t xml:space="preserve">do dnia </w:t>
      </w:r>
      <w:r w:rsidR="00A8099A">
        <w:rPr>
          <w:b/>
          <w:sz w:val="22"/>
          <w:szCs w:val="22"/>
        </w:rPr>
        <w:t>06</w:t>
      </w:r>
      <w:r w:rsidR="00417DB0" w:rsidRPr="00417DB0">
        <w:rPr>
          <w:b/>
          <w:sz w:val="22"/>
          <w:szCs w:val="22"/>
        </w:rPr>
        <w:t>.0</w:t>
      </w:r>
      <w:r w:rsidR="00A8099A">
        <w:rPr>
          <w:b/>
          <w:sz w:val="22"/>
          <w:szCs w:val="22"/>
        </w:rPr>
        <w:t>4</w:t>
      </w:r>
      <w:r w:rsidR="00417DB0" w:rsidRPr="00417DB0">
        <w:rPr>
          <w:b/>
          <w:sz w:val="22"/>
          <w:szCs w:val="22"/>
        </w:rPr>
        <w:t>.2026 r.</w:t>
      </w:r>
      <w:r w:rsidRPr="00417DB0">
        <w:rPr>
          <w:bCs/>
          <w:sz w:val="22"/>
          <w:szCs w:val="22"/>
        </w:rPr>
        <w:t xml:space="preserve"> Pierwszym dniem terminu </w:t>
      </w:r>
      <w:r w:rsidRPr="0019517A">
        <w:rPr>
          <w:bCs/>
          <w:sz w:val="22"/>
          <w:szCs w:val="22"/>
        </w:rPr>
        <w:t>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8"/>
    </w:p>
    <w:p w14:paraId="12C80568" w14:textId="77777777" w:rsidR="0035712B" w:rsidRPr="001E71F4" w:rsidRDefault="0035712B" w:rsidP="00357145">
      <w:pPr>
        <w:pStyle w:val="Akapitzlist"/>
        <w:numPr>
          <w:ilvl w:val="0"/>
          <w:numId w:val="34"/>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357145">
      <w:pPr>
        <w:pStyle w:val="Akapitzlist"/>
        <w:numPr>
          <w:ilvl w:val="0"/>
          <w:numId w:val="34"/>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357145">
      <w:pPr>
        <w:pStyle w:val="Akapitzlist"/>
        <w:numPr>
          <w:ilvl w:val="0"/>
          <w:numId w:val="34"/>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357145">
      <w:pPr>
        <w:pStyle w:val="Akapitzlist"/>
        <w:numPr>
          <w:ilvl w:val="0"/>
          <w:numId w:val="34"/>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41863EE7" w:rsidR="0035712B" w:rsidRPr="001E71F4" w:rsidRDefault="0035712B" w:rsidP="00357145">
      <w:pPr>
        <w:pStyle w:val="Akapitzlist"/>
        <w:numPr>
          <w:ilvl w:val="0"/>
          <w:numId w:val="34"/>
        </w:numPr>
        <w:jc w:val="both"/>
        <w:rPr>
          <w:bCs/>
          <w:sz w:val="22"/>
          <w:szCs w:val="22"/>
        </w:rPr>
      </w:pPr>
      <w:r w:rsidRPr="001E71F4">
        <w:rPr>
          <w:bCs/>
          <w:sz w:val="22"/>
          <w:szCs w:val="22"/>
        </w:rPr>
        <w:t>Pracownikami uprawnionymi do kontaktów z Wykonawcami są:</w:t>
      </w:r>
    </w:p>
    <w:p w14:paraId="4CA310FE" w14:textId="2A8CDE75" w:rsidR="0035712B" w:rsidRPr="00417DB0" w:rsidRDefault="0035712B" w:rsidP="00357145">
      <w:pPr>
        <w:pStyle w:val="Akapitzlist"/>
        <w:numPr>
          <w:ilvl w:val="1"/>
          <w:numId w:val="34"/>
        </w:numPr>
        <w:jc w:val="both"/>
        <w:rPr>
          <w:bCs/>
          <w:sz w:val="22"/>
          <w:szCs w:val="22"/>
        </w:rPr>
      </w:pPr>
      <w:r w:rsidRPr="00417DB0">
        <w:rPr>
          <w:bCs/>
          <w:sz w:val="22"/>
          <w:szCs w:val="22"/>
        </w:rPr>
        <w:t xml:space="preserve">Sekretarz Komisji Przetargowej: </w:t>
      </w:r>
      <w:r w:rsidR="00417DB0" w:rsidRPr="00417DB0">
        <w:rPr>
          <w:bCs/>
          <w:sz w:val="22"/>
          <w:szCs w:val="22"/>
        </w:rPr>
        <w:t>Iwona Mieszczanin</w:t>
      </w:r>
      <w:r w:rsidRPr="00417DB0">
        <w:rPr>
          <w:bCs/>
          <w:sz w:val="22"/>
          <w:szCs w:val="22"/>
        </w:rPr>
        <w:t xml:space="preserve"> </w:t>
      </w:r>
    </w:p>
    <w:p w14:paraId="26CFAF8D" w14:textId="5EA7B100" w:rsidR="0035712B" w:rsidRPr="00417DB0" w:rsidRDefault="0035712B" w:rsidP="00357145">
      <w:pPr>
        <w:pStyle w:val="Akapitzlist"/>
        <w:numPr>
          <w:ilvl w:val="1"/>
          <w:numId w:val="34"/>
        </w:numPr>
        <w:jc w:val="both"/>
        <w:rPr>
          <w:bCs/>
          <w:sz w:val="22"/>
          <w:szCs w:val="22"/>
        </w:rPr>
      </w:pPr>
      <w:r w:rsidRPr="00417DB0">
        <w:rPr>
          <w:bCs/>
          <w:sz w:val="22"/>
          <w:szCs w:val="22"/>
        </w:rPr>
        <w:t xml:space="preserve">Przewodniczący Komisji Przetargowej: </w:t>
      </w:r>
      <w:r w:rsidR="00417DB0" w:rsidRPr="00417DB0">
        <w:rPr>
          <w:bCs/>
          <w:sz w:val="22"/>
          <w:szCs w:val="22"/>
        </w:rPr>
        <w:t>Artur Polywka</w:t>
      </w:r>
      <w:r w:rsidRPr="00417DB0">
        <w:rPr>
          <w:bCs/>
          <w:sz w:val="22"/>
          <w:szCs w:val="22"/>
        </w:rPr>
        <w:t xml:space="preserve"> </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5B2FC40F" w14:textId="77777777" w:rsidR="0035712B" w:rsidRDefault="0035712B" w:rsidP="00357145">
      <w:pPr>
        <w:ind w:left="360"/>
        <w:jc w:val="both"/>
        <w:rPr>
          <w:bCs/>
          <w:i/>
          <w:iCs/>
          <w:color w:val="FF0000"/>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9"/>
    </w:p>
    <w:p w14:paraId="3FF6EF4D"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357145">
      <w:pPr>
        <w:pStyle w:val="Akapitzlist"/>
        <w:numPr>
          <w:ilvl w:val="0"/>
          <w:numId w:val="36"/>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rsidP="00357145">
      <w:pPr>
        <w:pStyle w:val="Akapitzlist"/>
        <w:numPr>
          <w:ilvl w:val="0"/>
          <w:numId w:val="36"/>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rsidP="00357145">
      <w:pPr>
        <w:pStyle w:val="Akapitzlist"/>
        <w:numPr>
          <w:ilvl w:val="1"/>
          <w:numId w:val="36"/>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357145">
      <w:pPr>
        <w:pStyle w:val="Akapitzlist"/>
        <w:numPr>
          <w:ilvl w:val="0"/>
          <w:numId w:val="36"/>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20"/>
    </w:p>
    <w:p w14:paraId="3151EB0F" w14:textId="77777777" w:rsidR="0099549F" w:rsidRDefault="0099549F" w:rsidP="0099549F">
      <w:pPr>
        <w:pStyle w:val="Tekstpodstawowywcity2"/>
        <w:jc w:val="both"/>
        <w:rPr>
          <w:rFonts w:ascii="Times New Roman" w:hAnsi="Times New Roman"/>
          <w:i w:val="0"/>
          <w:sz w:val="22"/>
          <w:szCs w:val="22"/>
          <w:u w:val="none"/>
        </w:rPr>
      </w:pPr>
    </w:p>
    <w:p w14:paraId="33154358" w14:textId="77777777" w:rsidR="0099549F" w:rsidRDefault="0099549F" w:rsidP="0099549F">
      <w:pPr>
        <w:pStyle w:val="Tekstpodstawowywcity2"/>
        <w:jc w:val="both"/>
        <w:rPr>
          <w:rFonts w:ascii="Times New Roman" w:hAnsi="Times New Roman"/>
          <w:i w:val="0"/>
          <w:sz w:val="22"/>
          <w:szCs w:val="22"/>
          <w:u w:val="none"/>
        </w:rPr>
      </w:pPr>
    </w:p>
    <w:p w14:paraId="1B761E81" w14:textId="77777777" w:rsidR="0099549F" w:rsidRDefault="0099549F" w:rsidP="0099549F">
      <w:pPr>
        <w:pStyle w:val="Tekstpodstawowywcity2"/>
        <w:jc w:val="both"/>
        <w:rPr>
          <w:rFonts w:ascii="Times New Roman" w:hAnsi="Times New Roman"/>
          <w:i w:val="0"/>
          <w:sz w:val="22"/>
          <w:szCs w:val="22"/>
          <w:u w:val="none"/>
        </w:rPr>
      </w:pPr>
    </w:p>
    <w:p w14:paraId="5EB05BAE" w14:textId="77777777" w:rsidR="0099549F" w:rsidRDefault="0099549F" w:rsidP="0099549F">
      <w:pPr>
        <w:pStyle w:val="Tekstpodstawowywcity2"/>
        <w:jc w:val="both"/>
        <w:rPr>
          <w:rFonts w:ascii="Times New Roman" w:hAnsi="Times New Roman"/>
          <w:i w:val="0"/>
          <w:sz w:val="22"/>
          <w:szCs w:val="22"/>
          <w:u w:val="none"/>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03"/>
        <w:gridCol w:w="2124"/>
        <w:gridCol w:w="1665"/>
      </w:tblGrid>
      <w:tr w:rsidR="0099549F" w:rsidRPr="0099549F" w14:paraId="2463CA35" w14:textId="77777777" w:rsidTr="00890A60">
        <w:trPr>
          <w:trHeight w:val="577"/>
        </w:trPr>
        <w:tc>
          <w:tcPr>
            <w:tcW w:w="567" w:type="dxa"/>
            <w:vMerge w:val="restart"/>
            <w:tcBorders>
              <w:top w:val="single" w:sz="4" w:space="0" w:color="auto"/>
              <w:left w:val="single" w:sz="4" w:space="0" w:color="auto"/>
              <w:bottom w:val="single" w:sz="4" w:space="0" w:color="auto"/>
              <w:right w:val="single" w:sz="4" w:space="0" w:color="auto"/>
            </w:tcBorders>
            <w:shd w:val="clear" w:color="auto" w:fill="B8CCE4"/>
            <w:vAlign w:val="center"/>
            <w:hideMark/>
          </w:tcPr>
          <w:p w14:paraId="426627C9" w14:textId="77777777" w:rsidR="0099549F" w:rsidRPr="0099549F" w:rsidRDefault="0099549F" w:rsidP="00890A60">
            <w:pPr>
              <w:spacing w:after="120"/>
              <w:jc w:val="center"/>
              <w:rPr>
                <w:rFonts w:ascii="Arial" w:eastAsia="Calibri" w:hAnsi="Arial" w:cs="Arial"/>
                <w:b/>
                <w:lang w:eastAsia="en-US"/>
              </w:rPr>
            </w:pPr>
            <w:r w:rsidRPr="0099549F">
              <w:rPr>
                <w:rFonts w:ascii="Arial" w:eastAsia="Calibri" w:hAnsi="Arial" w:cs="Arial"/>
                <w:b/>
                <w:lang w:eastAsia="en-US"/>
              </w:rPr>
              <w:t>Lp.</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B8CCE4"/>
            <w:vAlign w:val="center"/>
            <w:hideMark/>
          </w:tcPr>
          <w:p w14:paraId="641132BB" w14:textId="77777777" w:rsidR="0099549F" w:rsidRPr="0099549F" w:rsidRDefault="0099549F" w:rsidP="00890A60">
            <w:pPr>
              <w:spacing w:after="120"/>
              <w:jc w:val="center"/>
              <w:rPr>
                <w:rFonts w:ascii="Arial" w:eastAsia="Calibri" w:hAnsi="Arial" w:cs="Arial"/>
                <w:b/>
                <w:lang w:eastAsia="en-US"/>
              </w:rPr>
            </w:pPr>
            <w:r w:rsidRPr="0099549F">
              <w:rPr>
                <w:rFonts w:ascii="Arial" w:eastAsia="Calibri" w:hAnsi="Arial" w:cs="Arial"/>
                <w:b/>
                <w:lang w:eastAsia="en-US"/>
              </w:rPr>
              <w:t>KRYTERIA OCENY</w:t>
            </w:r>
          </w:p>
        </w:tc>
        <w:tc>
          <w:tcPr>
            <w:tcW w:w="2126"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02D416E4" w14:textId="77777777" w:rsidR="0099549F" w:rsidRPr="0099549F" w:rsidRDefault="0099549F" w:rsidP="00890A60">
            <w:pPr>
              <w:spacing w:after="120"/>
              <w:jc w:val="center"/>
              <w:rPr>
                <w:rFonts w:ascii="Arial" w:eastAsia="Calibri" w:hAnsi="Arial" w:cs="Arial"/>
                <w:b/>
                <w:lang w:eastAsia="en-US"/>
              </w:rPr>
            </w:pPr>
            <w:r w:rsidRPr="0099549F">
              <w:rPr>
                <w:rFonts w:ascii="Arial" w:eastAsia="Calibri" w:hAnsi="Arial" w:cs="Arial"/>
                <w:b/>
                <w:lang w:eastAsia="en-US"/>
              </w:rPr>
              <w:t>ZNACZENIE (WAGA)</w:t>
            </w:r>
          </w:p>
        </w:tc>
        <w:tc>
          <w:tcPr>
            <w:tcW w:w="1666"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1D7ECBF9" w14:textId="77777777" w:rsidR="0099549F" w:rsidRPr="0099549F" w:rsidRDefault="0099549F" w:rsidP="00890A60">
            <w:pPr>
              <w:spacing w:after="120"/>
              <w:jc w:val="center"/>
              <w:rPr>
                <w:rFonts w:ascii="Arial" w:eastAsia="Calibri" w:hAnsi="Arial" w:cs="Arial"/>
                <w:b/>
                <w:lang w:eastAsia="en-US"/>
              </w:rPr>
            </w:pPr>
            <w:r w:rsidRPr="0099549F">
              <w:rPr>
                <w:rFonts w:ascii="Arial" w:eastAsia="Calibri" w:hAnsi="Arial" w:cs="Arial"/>
                <w:b/>
                <w:lang w:eastAsia="en-US"/>
              </w:rPr>
              <w:t>SKALA PUNKTOWA</w:t>
            </w:r>
          </w:p>
        </w:tc>
      </w:tr>
      <w:tr w:rsidR="0099549F" w:rsidRPr="0099549F" w14:paraId="5FF29079" w14:textId="77777777" w:rsidTr="00890A60">
        <w:trPr>
          <w:trHeight w:val="9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5106F5" w14:textId="77777777" w:rsidR="0099549F" w:rsidRPr="0099549F" w:rsidRDefault="0099549F" w:rsidP="00890A60">
            <w:pPr>
              <w:rPr>
                <w:rFonts w:ascii="Arial" w:eastAsia="Calibri" w:hAnsi="Arial" w:cs="Arial"/>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84A537" w14:textId="77777777" w:rsidR="0099549F" w:rsidRPr="0099549F" w:rsidRDefault="0099549F" w:rsidP="00890A60">
            <w:pPr>
              <w:rPr>
                <w:rFonts w:ascii="Arial" w:eastAsia="Calibri" w:hAnsi="Arial" w:cs="Arial"/>
                <w:b/>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59C3225E" w14:textId="77777777" w:rsidR="0099549F" w:rsidRPr="0099549F" w:rsidRDefault="0099549F" w:rsidP="00890A60">
            <w:pPr>
              <w:spacing w:after="120"/>
              <w:jc w:val="center"/>
              <w:rPr>
                <w:rFonts w:ascii="Arial" w:eastAsia="Calibri" w:hAnsi="Arial" w:cs="Arial"/>
                <w:sz w:val="16"/>
                <w:szCs w:val="16"/>
                <w:lang w:eastAsia="en-US"/>
              </w:rPr>
            </w:pPr>
            <w:r w:rsidRPr="0099549F">
              <w:rPr>
                <w:rFonts w:ascii="Arial" w:eastAsia="Calibri" w:hAnsi="Arial" w:cs="Arial"/>
                <w:sz w:val="16"/>
                <w:szCs w:val="16"/>
                <w:lang w:eastAsia="en-US"/>
              </w:rPr>
              <w:t>[%]</w:t>
            </w:r>
          </w:p>
        </w:tc>
        <w:tc>
          <w:tcPr>
            <w:tcW w:w="1666" w:type="dxa"/>
            <w:tcBorders>
              <w:top w:val="single" w:sz="4" w:space="0" w:color="auto"/>
              <w:left w:val="single" w:sz="4" w:space="0" w:color="auto"/>
              <w:bottom w:val="single" w:sz="4" w:space="0" w:color="auto"/>
              <w:right w:val="single" w:sz="4" w:space="0" w:color="auto"/>
            </w:tcBorders>
            <w:shd w:val="clear" w:color="auto" w:fill="B8CCE4"/>
            <w:vAlign w:val="center"/>
            <w:hideMark/>
          </w:tcPr>
          <w:p w14:paraId="2E0A65DD" w14:textId="77777777" w:rsidR="0099549F" w:rsidRPr="0099549F" w:rsidRDefault="0099549F" w:rsidP="00890A60">
            <w:pPr>
              <w:spacing w:after="120"/>
              <w:jc w:val="center"/>
              <w:rPr>
                <w:rFonts w:ascii="Arial" w:eastAsia="Calibri" w:hAnsi="Arial" w:cs="Arial"/>
                <w:sz w:val="16"/>
                <w:szCs w:val="16"/>
                <w:lang w:eastAsia="en-US"/>
              </w:rPr>
            </w:pPr>
            <w:r w:rsidRPr="0099549F">
              <w:rPr>
                <w:rFonts w:ascii="Arial" w:eastAsia="Calibri" w:hAnsi="Arial" w:cs="Arial"/>
                <w:sz w:val="16"/>
                <w:szCs w:val="16"/>
                <w:lang w:eastAsia="en-US"/>
              </w:rPr>
              <w:t>[pkt]</w:t>
            </w:r>
          </w:p>
        </w:tc>
      </w:tr>
      <w:tr w:rsidR="0099549F" w:rsidRPr="0099549F" w14:paraId="6D8A0B8F" w14:textId="77777777" w:rsidTr="00890A60">
        <w:trPr>
          <w:trHeight w:val="341"/>
        </w:trPr>
        <w:tc>
          <w:tcPr>
            <w:tcW w:w="567" w:type="dxa"/>
            <w:tcBorders>
              <w:top w:val="single" w:sz="4" w:space="0" w:color="auto"/>
              <w:left w:val="single" w:sz="4" w:space="0" w:color="auto"/>
              <w:bottom w:val="single" w:sz="4" w:space="0" w:color="auto"/>
              <w:right w:val="single" w:sz="4" w:space="0" w:color="auto"/>
            </w:tcBorders>
            <w:vAlign w:val="center"/>
            <w:hideMark/>
          </w:tcPr>
          <w:p w14:paraId="779D4CD8" w14:textId="77777777" w:rsidR="0099549F" w:rsidRPr="0099549F" w:rsidRDefault="0099549F" w:rsidP="00890A60">
            <w:pPr>
              <w:spacing w:after="120"/>
              <w:jc w:val="center"/>
              <w:rPr>
                <w:rFonts w:ascii="Calibri" w:eastAsia="Calibri" w:hAnsi="Calibri"/>
                <w:sz w:val="22"/>
                <w:szCs w:val="22"/>
                <w:lang w:eastAsia="en-US"/>
              </w:rPr>
            </w:pPr>
            <w:r w:rsidRPr="0099549F">
              <w:rPr>
                <w:rFonts w:ascii="Calibri" w:eastAsia="Calibri" w:hAnsi="Calibri"/>
                <w:sz w:val="22"/>
                <w:szCs w:val="22"/>
                <w:lang w:eastAsia="en-US"/>
              </w:rPr>
              <w:t>1</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899E0F8" w14:textId="77777777" w:rsidR="0099549F" w:rsidRPr="0099549F" w:rsidRDefault="0099549F" w:rsidP="00890A60">
            <w:pPr>
              <w:spacing w:after="120"/>
              <w:rPr>
                <w:rFonts w:ascii="Calibri" w:eastAsia="Calibri" w:hAnsi="Calibri"/>
                <w:sz w:val="22"/>
                <w:szCs w:val="22"/>
                <w:lang w:eastAsia="en-US"/>
              </w:rPr>
            </w:pPr>
            <w:r w:rsidRPr="0099549F">
              <w:rPr>
                <w:rFonts w:ascii="Calibri" w:eastAsia="Calibri" w:hAnsi="Calibri"/>
                <w:sz w:val="22"/>
                <w:szCs w:val="22"/>
                <w:lang w:eastAsia="en-US"/>
              </w:rPr>
              <w:t xml:space="preserve">CENA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2587683" w14:textId="77777777" w:rsidR="0099549F" w:rsidRPr="0099549F" w:rsidRDefault="0099549F" w:rsidP="00890A60">
            <w:pPr>
              <w:spacing w:after="120"/>
              <w:jc w:val="center"/>
              <w:rPr>
                <w:rFonts w:ascii="Calibri" w:eastAsia="Calibri" w:hAnsi="Calibri"/>
                <w:b/>
                <w:sz w:val="22"/>
                <w:szCs w:val="22"/>
                <w:lang w:eastAsia="en-US"/>
              </w:rPr>
            </w:pPr>
            <w:r w:rsidRPr="0099549F">
              <w:rPr>
                <w:rFonts w:ascii="Calibri" w:eastAsia="Calibri" w:hAnsi="Calibri"/>
                <w:b/>
                <w:sz w:val="22"/>
                <w:szCs w:val="22"/>
                <w:lang w:eastAsia="en-US"/>
              </w:rPr>
              <w:t>40</w:t>
            </w:r>
          </w:p>
        </w:tc>
        <w:tc>
          <w:tcPr>
            <w:tcW w:w="1666" w:type="dxa"/>
            <w:tcBorders>
              <w:top w:val="single" w:sz="4" w:space="0" w:color="auto"/>
              <w:left w:val="single" w:sz="4" w:space="0" w:color="auto"/>
              <w:bottom w:val="single" w:sz="4" w:space="0" w:color="auto"/>
              <w:right w:val="single" w:sz="4" w:space="0" w:color="auto"/>
            </w:tcBorders>
            <w:vAlign w:val="center"/>
            <w:hideMark/>
          </w:tcPr>
          <w:p w14:paraId="46C7796C" w14:textId="77777777" w:rsidR="0099549F" w:rsidRPr="0099549F" w:rsidRDefault="0099549F" w:rsidP="00890A60">
            <w:pPr>
              <w:spacing w:after="120"/>
              <w:jc w:val="center"/>
              <w:rPr>
                <w:rFonts w:ascii="Calibri" w:eastAsia="Calibri" w:hAnsi="Calibri"/>
                <w:b/>
                <w:sz w:val="22"/>
                <w:szCs w:val="22"/>
                <w:lang w:eastAsia="en-US"/>
              </w:rPr>
            </w:pPr>
            <w:r w:rsidRPr="0099549F">
              <w:rPr>
                <w:rFonts w:ascii="Calibri" w:eastAsia="Calibri" w:hAnsi="Calibri"/>
                <w:b/>
                <w:sz w:val="22"/>
                <w:szCs w:val="22"/>
                <w:lang w:eastAsia="en-US"/>
              </w:rPr>
              <w:t>40</w:t>
            </w:r>
          </w:p>
        </w:tc>
      </w:tr>
      <w:tr w:rsidR="0099549F" w:rsidRPr="0099549F" w14:paraId="0F1BCC2A" w14:textId="77777777" w:rsidTr="00890A60">
        <w:trPr>
          <w:trHeight w:val="502"/>
        </w:trPr>
        <w:tc>
          <w:tcPr>
            <w:tcW w:w="567" w:type="dxa"/>
            <w:tcBorders>
              <w:top w:val="single" w:sz="4" w:space="0" w:color="auto"/>
              <w:left w:val="single" w:sz="4" w:space="0" w:color="auto"/>
              <w:bottom w:val="single" w:sz="4" w:space="0" w:color="auto"/>
              <w:right w:val="single" w:sz="4" w:space="0" w:color="auto"/>
            </w:tcBorders>
            <w:vAlign w:val="center"/>
            <w:hideMark/>
          </w:tcPr>
          <w:p w14:paraId="63EA594B" w14:textId="77777777" w:rsidR="0099549F" w:rsidRPr="0099549F" w:rsidRDefault="0099549F" w:rsidP="00890A60">
            <w:pPr>
              <w:jc w:val="center"/>
              <w:rPr>
                <w:rFonts w:ascii="Calibri" w:eastAsia="Calibri" w:hAnsi="Calibri"/>
                <w:sz w:val="22"/>
                <w:szCs w:val="22"/>
                <w:lang w:eastAsia="en-US"/>
              </w:rPr>
            </w:pPr>
            <w:r w:rsidRPr="0099549F">
              <w:rPr>
                <w:rFonts w:ascii="Calibri" w:eastAsia="Calibri" w:hAnsi="Calibri"/>
                <w:sz w:val="22"/>
                <w:szCs w:val="22"/>
                <w:lang w:eastAsia="en-US"/>
              </w:rPr>
              <w:t>2</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0708543" w14:textId="77777777" w:rsidR="0099549F" w:rsidRPr="0099549F" w:rsidRDefault="0099549F" w:rsidP="00890A60">
            <w:pPr>
              <w:rPr>
                <w:rFonts w:ascii="Calibri" w:eastAsia="Calibri" w:hAnsi="Calibri"/>
                <w:sz w:val="22"/>
                <w:szCs w:val="22"/>
                <w:lang w:eastAsia="en-US"/>
              </w:rPr>
            </w:pPr>
            <w:r w:rsidRPr="0099549F">
              <w:rPr>
                <w:rFonts w:ascii="Calibri" w:eastAsia="Calibri" w:hAnsi="Calibri"/>
                <w:sz w:val="22"/>
                <w:szCs w:val="22"/>
                <w:lang w:eastAsia="en-US"/>
              </w:rPr>
              <w:t>MASA APARATU W OBUDOWIE</w:t>
            </w:r>
            <w:r w:rsidRPr="0099549F">
              <w:rPr>
                <w:rFonts w:ascii="Calibri" w:eastAsia="Calibri" w:hAnsi="Calibri"/>
                <w:sz w:val="22"/>
                <w:szCs w:val="22"/>
                <w:lang w:eastAsia="en-US"/>
              </w:rPr>
              <w:br/>
              <w:t>(bez pasów nośnych)</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B52E35" w14:textId="77777777" w:rsidR="0099549F" w:rsidRPr="0099549F" w:rsidRDefault="0099549F" w:rsidP="00890A60">
            <w:pPr>
              <w:jc w:val="center"/>
              <w:rPr>
                <w:rFonts w:ascii="Calibri" w:eastAsia="Calibri" w:hAnsi="Calibri"/>
                <w:b/>
                <w:sz w:val="22"/>
                <w:szCs w:val="22"/>
                <w:lang w:eastAsia="en-US"/>
              </w:rPr>
            </w:pPr>
            <w:r w:rsidRPr="0099549F">
              <w:rPr>
                <w:rFonts w:ascii="Calibri" w:eastAsia="Calibri" w:hAnsi="Calibri"/>
                <w:b/>
                <w:sz w:val="22"/>
                <w:szCs w:val="22"/>
                <w:lang w:eastAsia="en-US"/>
              </w:rPr>
              <w:t>20</w:t>
            </w:r>
          </w:p>
        </w:tc>
        <w:tc>
          <w:tcPr>
            <w:tcW w:w="1666" w:type="dxa"/>
            <w:tcBorders>
              <w:top w:val="single" w:sz="4" w:space="0" w:color="auto"/>
              <w:left w:val="single" w:sz="4" w:space="0" w:color="auto"/>
              <w:bottom w:val="single" w:sz="4" w:space="0" w:color="auto"/>
              <w:right w:val="single" w:sz="4" w:space="0" w:color="auto"/>
            </w:tcBorders>
            <w:vAlign w:val="center"/>
            <w:hideMark/>
          </w:tcPr>
          <w:p w14:paraId="2CBAA369" w14:textId="77777777" w:rsidR="0099549F" w:rsidRPr="0099549F" w:rsidRDefault="0099549F" w:rsidP="00890A60">
            <w:pPr>
              <w:jc w:val="center"/>
              <w:rPr>
                <w:rFonts w:ascii="Calibri" w:eastAsia="Calibri" w:hAnsi="Calibri"/>
                <w:b/>
                <w:sz w:val="22"/>
                <w:szCs w:val="22"/>
                <w:lang w:eastAsia="en-US"/>
              </w:rPr>
            </w:pPr>
            <w:r w:rsidRPr="0099549F">
              <w:rPr>
                <w:rFonts w:ascii="Calibri" w:eastAsia="Calibri" w:hAnsi="Calibri"/>
                <w:b/>
                <w:sz w:val="22"/>
                <w:szCs w:val="22"/>
                <w:lang w:eastAsia="en-US"/>
              </w:rPr>
              <w:t>20</w:t>
            </w:r>
          </w:p>
        </w:tc>
      </w:tr>
      <w:tr w:rsidR="0099549F" w:rsidRPr="0099549F" w14:paraId="411E8B28" w14:textId="77777777" w:rsidTr="00890A60">
        <w:trPr>
          <w:trHeight w:val="399"/>
        </w:trPr>
        <w:tc>
          <w:tcPr>
            <w:tcW w:w="567" w:type="dxa"/>
            <w:tcBorders>
              <w:top w:val="single" w:sz="4" w:space="0" w:color="auto"/>
              <w:left w:val="single" w:sz="4" w:space="0" w:color="auto"/>
              <w:bottom w:val="single" w:sz="4" w:space="0" w:color="auto"/>
              <w:right w:val="single" w:sz="4" w:space="0" w:color="auto"/>
            </w:tcBorders>
            <w:vAlign w:val="center"/>
            <w:hideMark/>
          </w:tcPr>
          <w:p w14:paraId="387412A4" w14:textId="77777777" w:rsidR="0099549F" w:rsidRPr="0099549F" w:rsidRDefault="0099549F" w:rsidP="00890A60">
            <w:pPr>
              <w:spacing w:after="120"/>
              <w:jc w:val="center"/>
              <w:rPr>
                <w:rFonts w:ascii="Calibri" w:eastAsia="Calibri" w:hAnsi="Calibri"/>
                <w:sz w:val="22"/>
                <w:szCs w:val="22"/>
                <w:lang w:eastAsia="en-US"/>
              </w:rPr>
            </w:pPr>
            <w:r w:rsidRPr="0099549F">
              <w:rPr>
                <w:rFonts w:ascii="Calibri" w:eastAsia="Calibri" w:hAnsi="Calibri"/>
                <w:sz w:val="22"/>
                <w:szCs w:val="22"/>
                <w:lang w:eastAsia="en-US"/>
              </w:rPr>
              <w:t>3</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7FBFDEF" w14:textId="77777777" w:rsidR="0099549F" w:rsidRPr="0099549F" w:rsidRDefault="0099549F" w:rsidP="00890A60">
            <w:pPr>
              <w:rPr>
                <w:rFonts w:ascii="Calibri" w:eastAsia="Calibri" w:hAnsi="Calibri"/>
                <w:sz w:val="22"/>
                <w:szCs w:val="22"/>
                <w:lang w:eastAsia="en-US"/>
              </w:rPr>
            </w:pPr>
            <w:r w:rsidRPr="0099549F">
              <w:rPr>
                <w:rFonts w:ascii="Calibri" w:eastAsia="Calibri" w:hAnsi="Calibri"/>
                <w:sz w:val="22"/>
                <w:szCs w:val="22"/>
                <w:lang w:eastAsia="en-US"/>
              </w:rPr>
              <w:t>CZAS OCHRONNEGO DZIAŁANIA</w:t>
            </w:r>
          </w:p>
          <w:p w14:paraId="7949AA4A" w14:textId="77777777" w:rsidR="0099549F" w:rsidRPr="0099549F" w:rsidRDefault="0099549F" w:rsidP="00890A60">
            <w:pPr>
              <w:rPr>
                <w:rFonts w:ascii="Calibri" w:eastAsia="Calibri" w:hAnsi="Calibri"/>
                <w:sz w:val="22"/>
                <w:szCs w:val="22"/>
                <w:lang w:eastAsia="en-US"/>
              </w:rPr>
            </w:pPr>
            <w:r w:rsidRPr="0099549F">
              <w:rPr>
                <w:rFonts w:ascii="Calibri" w:eastAsia="Calibri" w:hAnsi="Calibri"/>
                <w:sz w:val="22"/>
                <w:szCs w:val="22"/>
                <w:lang w:eastAsia="en-US"/>
              </w:rPr>
              <w:t>dla przepływu 35 litrów na minutę</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16CB60" w14:textId="77777777" w:rsidR="0099549F" w:rsidRPr="0099549F" w:rsidRDefault="0099549F" w:rsidP="00890A60">
            <w:pPr>
              <w:spacing w:after="120"/>
              <w:jc w:val="center"/>
              <w:rPr>
                <w:rFonts w:ascii="Calibri" w:eastAsia="Calibri" w:hAnsi="Calibri"/>
                <w:b/>
                <w:sz w:val="22"/>
                <w:szCs w:val="22"/>
                <w:lang w:eastAsia="en-US"/>
              </w:rPr>
            </w:pPr>
            <w:r w:rsidRPr="0099549F">
              <w:rPr>
                <w:rFonts w:ascii="Calibri" w:eastAsia="Calibri" w:hAnsi="Calibri"/>
                <w:b/>
                <w:sz w:val="22"/>
                <w:szCs w:val="22"/>
                <w:lang w:eastAsia="en-US"/>
              </w:rPr>
              <w:t>25</w:t>
            </w:r>
          </w:p>
        </w:tc>
        <w:tc>
          <w:tcPr>
            <w:tcW w:w="1666" w:type="dxa"/>
            <w:tcBorders>
              <w:top w:val="single" w:sz="4" w:space="0" w:color="auto"/>
              <w:left w:val="single" w:sz="4" w:space="0" w:color="auto"/>
              <w:bottom w:val="single" w:sz="4" w:space="0" w:color="auto"/>
              <w:right w:val="single" w:sz="4" w:space="0" w:color="auto"/>
            </w:tcBorders>
            <w:vAlign w:val="center"/>
            <w:hideMark/>
          </w:tcPr>
          <w:p w14:paraId="7784EA54" w14:textId="77777777" w:rsidR="0099549F" w:rsidRPr="0099549F" w:rsidRDefault="0099549F" w:rsidP="00890A60">
            <w:pPr>
              <w:spacing w:after="120"/>
              <w:jc w:val="center"/>
              <w:rPr>
                <w:rFonts w:ascii="Calibri" w:eastAsia="Calibri" w:hAnsi="Calibri"/>
                <w:b/>
                <w:sz w:val="22"/>
                <w:szCs w:val="22"/>
                <w:lang w:eastAsia="en-US"/>
              </w:rPr>
            </w:pPr>
            <w:r w:rsidRPr="0099549F">
              <w:rPr>
                <w:rFonts w:ascii="Calibri" w:eastAsia="Calibri" w:hAnsi="Calibri"/>
                <w:b/>
                <w:sz w:val="22"/>
                <w:szCs w:val="22"/>
                <w:lang w:eastAsia="en-US"/>
              </w:rPr>
              <w:t>25</w:t>
            </w:r>
          </w:p>
        </w:tc>
      </w:tr>
      <w:tr w:rsidR="0099549F" w:rsidRPr="0099549F" w14:paraId="669E1C12" w14:textId="77777777" w:rsidTr="00890A60">
        <w:trPr>
          <w:trHeight w:val="469"/>
        </w:trPr>
        <w:tc>
          <w:tcPr>
            <w:tcW w:w="567" w:type="dxa"/>
            <w:tcBorders>
              <w:top w:val="single" w:sz="4" w:space="0" w:color="auto"/>
              <w:left w:val="single" w:sz="4" w:space="0" w:color="auto"/>
              <w:bottom w:val="single" w:sz="4" w:space="0" w:color="auto"/>
              <w:right w:val="single" w:sz="4" w:space="0" w:color="auto"/>
            </w:tcBorders>
            <w:vAlign w:val="center"/>
            <w:hideMark/>
          </w:tcPr>
          <w:p w14:paraId="4BCD5413" w14:textId="77777777" w:rsidR="0099549F" w:rsidRPr="0099549F" w:rsidRDefault="0099549F" w:rsidP="00890A60">
            <w:pPr>
              <w:jc w:val="center"/>
              <w:rPr>
                <w:rFonts w:ascii="Calibri" w:eastAsia="Calibri" w:hAnsi="Calibri"/>
                <w:sz w:val="22"/>
                <w:szCs w:val="22"/>
                <w:lang w:eastAsia="en-US"/>
              </w:rPr>
            </w:pPr>
            <w:r w:rsidRPr="0099549F">
              <w:rPr>
                <w:rFonts w:ascii="Calibri" w:eastAsia="Calibri" w:hAnsi="Calibri"/>
                <w:sz w:val="22"/>
                <w:szCs w:val="22"/>
                <w:lang w:eastAsia="en-US"/>
              </w:rPr>
              <w:t>4</w:t>
            </w:r>
          </w:p>
        </w:tc>
        <w:tc>
          <w:tcPr>
            <w:tcW w:w="4111" w:type="dxa"/>
            <w:tcBorders>
              <w:top w:val="single" w:sz="4" w:space="0" w:color="auto"/>
              <w:left w:val="single" w:sz="4" w:space="0" w:color="auto"/>
              <w:bottom w:val="single" w:sz="4" w:space="0" w:color="auto"/>
              <w:right w:val="single" w:sz="4" w:space="0" w:color="auto"/>
            </w:tcBorders>
            <w:vAlign w:val="center"/>
            <w:hideMark/>
          </w:tcPr>
          <w:p w14:paraId="1F1F2EE0" w14:textId="77777777" w:rsidR="0099549F" w:rsidRPr="0099549F" w:rsidRDefault="0099549F" w:rsidP="00890A60">
            <w:pPr>
              <w:rPr>
                <w:rFonts w:ascii="Calibri" w:eastAsia="Calibri" w:hAnsi="Calibri"/>
                <w:sz w:val="22"/>
                <w:szCs w:val="22"/>
                <w:lang w:eastAsia="en-US"/>
              </w:rPr>
            </w:pPr>
            <w:r w:rsidRPr="0099549F">
              <w:rPr>
                <w:rFonts w:ascii="Calibri" w:eastAsia="Calibri" w:hAnsi="Calibri"/>
                <w:sz w:val="22"/>
                <w:szCs w:val="22"/>
                <w:lang w:eastAsia="en-US"/>
              </w:rPr>
              <w:t>CZAS OCHRONNEGO DZIAŁANIA</w:t>
            </w:r>
          </w:p>
          <w:p w14:paraId="0A561647" w14:textId="77777777" w:rsidR="0099549F" w:rsidRPr="0099549F" w:rsidRDefault="0099549F" w:rsidP="00890A60">
            <w:pPr>
              <w:rPr>
                <w:rFonts w:ascii="Calibri" w:eastAsia="Calibri" w:hAnsi="Calibri"/>
                <w:sz w:val="22"/>
                <w:szCs w:val="22"/>
                <w:lang w:eastAsia="en-US"/>
              </w:rPr>
            </w:pPr>
            <w:r w:rsidRPr="0099549F">
              <w:rPr>
                <w:rFonts w:ascii="Calibri" w:eastAsia="Calibri" w:hAnsi="Calibri"/>
                <w:sz w:val="22"/>
                <w:szCs w:val="22"/>
                <w:lang w:eastAsia="en-US"/>
              </w:rPr>
              <w:t>dla przepływu 10 litrów na minutę</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A15F89" w14:textId="77777777" w:rsidR="0099549F" w:rsidRPr="0099549F" w:rsidRDefault="0099549F" w:rsidP="00890A60">
            <w:pPr>
              <w:jc w:val="center"/>
              <w:rPr>
                <w:rFonts w:ascii="Calibri" w:eastAsia="Calibri" w:hAnsi="Calibri"/>
                <w:b/>
                <w:sz w:val="22"/>
                <w:szCs w:val="22"/>
                <w:lang w:eastAsia="en-US"/>
              </w:rPr>
            </w:pPr>
            <w:r w:rsidRPr="0099549F">
              <w:rPr>
                <w:rFonts w:ascii="Calibri" w:eastAsia="Calibri" w:hAnsi="Calibri"/>
                <w:b/>
                <w:sz w:val="22"/>
                <w:szCs w:val="22"/>
                <w:lang w:eastAsia="en-US"/>
              </w:rPr>
              <w:t>10</w:t>
            </w:r>
          </w:p>
        </w:tc>
        <w:tc>
          <w:tcPr>
            <w:tcW w:w="1666" w:type="dxa"/>
            <w:tcBorders>
              <w:top w:val="single" w:sz="4" w:space="0" w:color="auto"/>
              <w:left w:val="single" w:sz="4" w:space="0" w:color="auto"/>
              <w:bottom w:val="single" w:sz="4" w:space="0" w:color="auto"/>
              <w:right w:val="single" w:sz="4" w:space="0" w:color="auto"/>
            </w:tcBorders>
            <w:vAlign w:val="center"/>
            <w:hideMark/>
          </w:tcPr>
          <w:p w14:paraId="00DAD806" w14:textId="77777777" w:rsidR="0099549F" w:rsidRPr="0099549F" w:rsidRDefault="0099549F" w:rsidP="00890A60">
            <w:pPr>
              <w:jc w:val="center"/>
              <w:rPr>
                <w:rFonts w:ascii="Calibri" w:eastAsia="Calibri" w:hAnsi="Calibri"/>
                <w:b/>
                <w:sz w:val="22"/>
                <w:szCs w:val="22"/>
                <w:lang w:eastAsia="en-US"/>
              </w:rPr>
            </w:pPr>
            <w:r w:rsidRPr="0099549F">
              <w:rPr>
                <w:rFonts w:ascii="Calibri" w:eastAsia="Calibri" w:hAnsi="Calibri"/>
                <w:b/>
                <w:sz w:val="22"/>
                <w:szCs w:val="22"/>
                <w:lang w:eastAsia="en-US"/>
              </w:rPr>
              <w:t>10</w:t>
            </w:r>
          </w:p>
        </w:tc>
      </w:tr>
      <w:tr w:rsidR="0099549F" w:rsidRPr="0099549F" w14:paraId="62FBF08D" w14:textId="77777777" w:rsidTr="00890A60">
        <w:trPr>
          <w:trHeight w:val="469"/>
        </w:trPr>
        <w:tc>
          <w:tcPr>
            <w:tcW w:w="567" w:type="dxa"/>
            <w:tcBorders>
              <w:top w:val="single" w:sz="4" w:space="0" w:color="auto"/>
              <w:left w:val="single" w:sz="4" w:space="0" w:color="auto"/>
              <w:bottom w:val="single" w:sz="4" w:space="0" w:color="auto"/>
              <w:right w:val="single" w:sz="4" w:space="0" w:color="auto"/>
            </w:tcBorders>
            <w:vAlign w:val="center"/>
          </w:tcPr>
          <w:p w14:paraId="5AA7B9BA" w14:textId="77777777" w:rsidR="0099549F" w:rsidRPr="0099549F" w:rsidRDefault="0099549F" w:rsidP="00890A60">
            <w:pPr>
              <w:jc w:val="center"/>
              <w:rPr>
                <w:rFonts w:ascii="Calibri" w:eastAsia="Calibri" w:hAnsi="Calibri"/>
                <w:sz w:val="22"/>
                <w:szCs w:val="22"/>
                <w:lang w:eastAsia="en-US"/>
              </w:rPr>
            </w:pPr>
            <w:r w:rsidRPr="0099549F">
              <w:rPr>
                <w:rFonts w:ascii="Calibri" w:eastAsia="Calibri" w:hAnsi="Calibri"/>
                <w:sz w:val="22"/>
                <w:szCs w:val="22"/>
                <w:lang w:eastAsia="en-US"/>
              </w:rPr>
              <w:t>5</w:t>
            </w:r>
          </w:p>
        </w:tc>
        <w:tc>
          <w:tcPr>
            <w:tcW w:w="4111" w:type="dxa"/>
            <w:tcBorders>
              <w:top w:val="single" w:sz="4" w:space="0" w:color="auto"/>
              <w:left w:val="single" w:sz="4" w:space="0" w:color="auto"/>
              <w:bottom w:val="single" w:sz="4" w:space="0" w:color="auto"/>
              <w:right w:val="single" w:sz="4" w:space="0" w:color="auto"/>
            </w:tcBorders>
            <w:vAlign w:val="center"/>
          </w:tcPr>
          <w:p w14:paraId="6F8CFC0B" w14:textId="76E7571E" w:rsidR="0099549F" w:rsidRPr="0099549F" w:rsidRDefault="0099549F" w:rsidP="00890A60">
            <w:pPr>
              <w:rPr>
                <w:rFonts w:ascii="Calibri" w:eastAsia="Calibri" w:hAnsi="Calibri"/>
                <w:sz w:val="22"/>
                <w:szCs w:val="22"/>
                <w:lang w:eastAsia="en-US"/>
              </w:rPr>
            </w:pPr>
            <w:r w:rsidRPr="0099549F">
              <w:rPr>
                <w:rFonts w:ascii="Calibri" w:eastAsia="Calibri" w:hAnsi="Calibri"/>
                <w:sz w:val="22"/>
                <w:szCs w:val="22"/>
                <w:lang w:eastAsia="en-US"/>
              </w:rPr>
              <w:t>ZALECAN</w:t>
            </w:r>
            <w:r w:rsidR="005F2699">
              <w:rPr>
                <w:rFonts w:ascii="Calibri" w:eastAsia="Calibri" w:hAnsi="Calibri"/>
                <w:sz w:val="22"/>
                <w:szCs w:val="22"/>
                <w:lang w:eastAsia="en-US"/>
              </w:rPr>
              <w:t>A</w:t>
            </w:r>
            <w:r w:rsidRPr="0099549F">
              <w:rPr>
                <w:rFonts w:ascii="Calibri" w:eastAsia="Calibri" w:hAnsi="Calibri"/>
                <w:sz w:val="22"/>
                <w:szCs w:val="22"/>
                <w:lang w:eastAsia="en-US"/>
              </w:rPr>
              <w:t xml:space="preserve"> LUB WYMAGAN</w:t>
            </w:r>
            <w:r w:rsidR="005F2699">
              <w:rPr>
                <w:rFonts w:ascii="Calibri" w:eastAsia="Calibri" w:hAnsi="Calibri"/>
                <w:sz w:val="22"/>
                <w:szCs w:val="22"/>
                <w:lang w:eastAsia="en-US"/>
              </w:rPr>
              <w:t>A</w:t>
            </w:r>
            <w:r w:rsidRPr="0099549F">
              <w:rPr>
                <w:rFonts w:ascii="Calibri" w:eastAsia="Calibri" w:hAnsi="Calibri"/>
                <w:sz w:val="22"/>
                <w:szCs w:val="22"/>
                <w:lang w:eastAsia="en-US"/>
              </w:rPr>
              <w:t xml:space="preserve"> KONTROL</w:t>
            </w:r>
            <w:r w:rsidR="005F2699">
              <w:rPr>
                <w:rFonts w:ascii="Calibri" w:eastAsia="Calibri" w:hAnsi="Calibri"/>
                <w:sz w:val="22"/>
                <w:szCs w:val="22"/>
                <w:lang w:eastAsia="en-US"/>
              </w:rPr>
              <w:t>A</w:t>
            </w:r>
            <w:r w:rsidRPr="0099549F">
              <w:rPr>
                <w:rFonts w:ascii="Calibri" w:eastAsia="Calibri" w:hAnsi="Calibri"/>
                <w:sz w:val="22"/>
                <w:szCs w:val="22"/>
                <w:lang w:eastAsia="en-US"/>
              </w:rPr>
              <w:t xml:space="preserve"> SZCZELNOŚCI APARATÓW</w:t>
            </w:r>
          </w:p>
        </w:tc>
        <w:tc>
          <w:tcPr>
            <w:tcW w:w="2126" w:type="dxa"/>
            <w:tcBorders>
              <w:top w:val="single" w:sz="4" w:space="0" w:color="auto"/>
              <w:left w:val="single" w:sz="4" w:space="0" w:color="auto"/>
              <w:bottom w:val="single" w:sz="4" w:space="0" w:color="auto"/>
              <w:right w:val="single" w:sz="4" w:space="0" w:color="auto"/>
            </w:tcBorders>
            <w:vAlign w:val="center"/>
          </w:tcPr>
          <w:p w14:paraId="0EAE2C48" w14:textId="77777777" w:rsidR="0099549F" w:rsidRPr="0099549F" w:rsidRDefault="0099549F" w:rsidP="00890A60">
            <w:pPr>
              <w:jc w:val="center"/>
              <w:rPr>
                <w:rFonts w:ascii="Calibri" w:eastAsia="Calibri" w:hAnsi="Calibri"/>
                <w:b/>
                <w:sz w:val="22"/>
                <w:szCs w:val="22"/>
                <w:lang w:eastAsia="en-US"/>
              </w:rPr>
            </w:pPr>
            <w:r w:rsidRPr="0099549F">
              <w:rPr>
                <w:rFonts w:ascii="Calibri" w:eastAsia="Calibri" w:hAnsi="Calibri"/>
                <w:b/>
                <w:sz w:val="22"/>
                <w:szCs w:val="22"/>
                <w:lang w:eastAsia="en-US"/>
              </w:rPr>
              <w:t>5</w:t>
            </w:r>
          </w:p>
        </w:tc>
        <w:tc>
          <w:tcPr>
            <w:tcW w:w="1666" w:type="dxa"/>
            <w:tcBorders>
              <w:top w:val="single" w:sz="4" w:space="0" w:color="auto"/>
              <w:left w:val="single" w:sz="4" w:space="0" w:color="auto"/>
              <w:bottom w:val="single" w:sz="4" w:space="0" w:color="auto"/>
              <w:right w:val="single" w:sz="4" w:space="0" w:color="auto"/>
            </w:tcBorders>
            <w:vAlign w:val="center"/>
          </w:tcPr>
          <w:p w14:paraId="4AE58A6A" w14:textId="77777777" w:rsidR="0099549F" w:rsidRPr="0099549F" w:rsidRDefault="0099549F" w:rsidP="00890A60">
            <w:pPr>
              <w:jc w:val="center"/>
              <w:rPr>
                <w:rFonts w:ascii="Calibri" w:eastAsia="Calibri" w:hAnsi="Calibri"/>
                <w:b/>
                <w:sz w:val="22"/>
                <w:szCs w:val="22"/>
                <w:lang w:eastAsia="en-US"/>
              </w:rPr>
            </w:pPr>
            <w:r w:rsidRPr="0099549F">
              <w:rPr>
                <w:rFonts w:ascii="Calibri" w:eastAsia="Calibri" w:hAnsi="Calibri"/>
                <w:b/>
                <w:sz w:val="22"/>
                <w:szCs w:val="22"/>
                <w:lang w:eastAsia="en-US"/>
              </w:rPr>
              <w:t>5</w:t>
            </w:r>
          </w:p>
        </w:tc>
      </w:tr>
      <w:tr w:rsidR="0099549F" w:rsidRPr="0099549F" w14:paraId="1B993C9D" w14:textId="77777777" w:rsidTr="00890A60">
        <w:trPr>
          <w:trHeight w:val="369"/>
        </w:trPr>
        <w:tc>
          <w:tcPr>
            <w:tcW w:w="6804"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6484E93" w14:textId="77777777" w:rsidR="0099549F" w:rsidRPr="0099549F" w:rsidRDefault="0099549F" w:rsidP="00890A60">
            <w:pPr>
              <w:spacing w:after="120"/>
              <w:jc w:val="center"/>
              <w:rPr>
                <w:rFonts w:ascii="Arial" w:eastAsia="Calibri" w:hAnsi="Arial" w:cs="Arial"/>
                <w:b/>
                <w:sz w:val="22"/>
                <w:szCs w:val="22"/>
                <w:lang w:eastAsia="en-US"/>
              </w:rPr>
            </w:pPr>
            <w:r w:rsidRPr="0099549F">
              <w:rPr>
                <w:rFonts w:ascii="Arial" w:eastAsia="Calibri" w:hAnsi="Arial" w:cs="Arial"/>
                <w:b/>
                <w:sz w:val="22"/>
                <w:szCs w:val="22"/>
                <w:lang w:eastAsia="en-US"/>
              </w:rPr>
              <w:t>RAZEM</w:t>
            </w:r>
          </w:p>
        </w:tc>
        <w:tc>
          <w:tcPr>
            <w:tcW w:w="166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EFB592F" w14:textId="77777777" w:rsidR="0099549F" w:rsidRPr="0099549F" w:rsidRDefault="0099549F" w:rsidP="00890A60">
            <w:pPr>
              <w:spacing w:after="120"/>
              <w:jc w:val="center"/>
              <w:rPr>
                <w:rFonts w:ascii="Calibri" w:eastAsia="Calibri" w:hAnsi="Calibri"/>
                <w:b/>
                <w:sz w:val="22"/>
                <w:szCs w:val="22"/>
                <w:lang w:eastAsia="en-US"/>
              </w:rPr>
            </w:pPr>
            <w:r w:rsidRPr="0099549F">
              <w:rPr>
                <w:rFonts w:ascii="Calibri" w:eastAsia="Calibri" w:hAnsi="Calibri"/>
                <w:b/>
                <w:sz w:val="22"/>
                <w:szCs w:val="22"/>
                <w:lang w:eastAsia="en-US"/>
              </w:rPr>
              <w:t>100</w:t>
            </w:r>
          </w:p>
        </w:tc>
      </w:tr>
    </w:tbl>
    <w:p w14:paraId="304F2D2A" w14:textId="77777777" w:rsidR="0099549F" w:rsidRDefault="0099549F" w:rsidP="0099549F">
      <w:pPr>
        <w:pStyle w:val="Tekstpodstawowywcity2"/>
        <w:jc w:val="both"/>
        <w:rPr>
          <w:rFonts w:ascii="Times New Roman" w:hAnsi="Times New Roman"/>
          <w:i w:val="0"/>
          <w:sz w:val="22"/>
          <w:szCs w:val="22"/>
          <w:u w:val="none"/>
        </w:rPr>
      </w:pPr>
    </w:p>
    <w:p w14:paraId="36677595" w14:textId="77777777" w:rsidR="0099549F" w:rsidRPr="0099549F" w:rsidRDefault="0099549F" w:rsidP="0099549F">
      <w:pPr>
        <w:spacing w:after="120"/>
        <w:ind w:left="283"/>
        <w:jc w:val="both"/>
        <w:rPr>
          <w:rFonts w:eastAsia="Calibri"/>
          <w:sz w:val="22"/>
          <w:szCs w:val="22"/>
          <w:lang w:eastAsia="en-US"/>
        </w:rPr>
      </w:pPr>
      <w:r w:rsidRPr="0099549F">
        <w:rPr>
          <w:rFonts w:eastAsia="Calibri"/>
          <w:sz w:val="22"/>
          <w:szCs w:val="22"/>
          <w:lang w:eastAsia="en-US"/>
        </w:rPr>
        <w:t xml:space="preserve">1. Maksymalna ilość punktów, jaką po uwzględnieniu wagi może osiągnąć oferta wynosi </w:t>
      </w:r>
      <w:r w:rsidRPr="0099549F">
        <w:rPr>
          <w:rFonts w:eastAsia="Calibri"/>
          <w:b/>
          <w:sz w:val="22"/>
          <w:szCs w:val="22"/>
          <w:lang w:eastAsia="en-US"/>
        </w:rPr>
        <w:t>100 pkt</w:t>
      </w:r>
      <w:r w:rsidRPr="0099549F">
        <w:rPr>
          <w:rFonts w:eastAsia="Calibri"/>
          <w:sz w:val="22"/>
          <w:szCs w:val="22"/>
          <w:lang w:eastAsia="en-US"/>
        </w:rPr>
        <w:t>.</w:t>
      </w:r>
    </w:p>
    <w:p w14:paraId="3A16B0D8" w14:textId="77777777" w:rsidR="0099549F" w:rsidRPr="0099549F" w:rsidRDefault="0099549F" w:rsidP="0099549F">
      <w:pPr>
        <w:numPr>
          <w:ilvl w:val="7"/>
          <w:numId w:val="83"/>
        </w:numPr>
        <w:tabs>
          <w:tab w:val="num" w:pos="1559"/>
        </w:tabs>
        <w:spacing w:line="276" w:lineRule="auto"/>
        <w:ind w:left="709" w:hanging="425"/>
        <w:jc w:val="both"/>
        <w:rPr>
          <w:rFonts w:eastAsia="Calibri"/>
          <w:sz w:val="22"/>
          <w:szCs w:val="22"/>
          <w:lang w:eastAsia="en-US"/>
        </w:rPr>
      </w:pPr>
      <w:r w:rsidRPr="0099549F">
        <w:rPr>
          <w:rFonts w:eastAsia="Calibri"/>
          <w:sz w:val="22"/>
          <w:szCs w:val="22"/>
          <w:lang w:eastAsia="en-US"/>
        </w:rPr>
        <w:t>W przypadku, gdy do postępowania złożona zostanie tylko jedna oferta niepodlegająca odrzuceniu, otrzyma ona maksymalną liczbę punktów w zakresie kryterium cena, masa aparatu oraz czas ochronnego działania.</w:t>
      </w:r>
    </w:p>
    <w:p w14:paraId="138B0E89" w14:textId="77777777" w:rsidR="0099549F" w:rsidRPr="0099549F" w:rsidRDefault="0099549F" w:rsidP="0099549F">
      <w:pPr>
        <w:numPr>
          <w:ilvl w:val="7"/>
          <w:numId w:val="83"/>
        </w:numPr>
        <w:tabs>
          <w:tab w:val="num" w:pos="1134"/>
        </w:tabs>
        <w:spacing w:line="276" w:lineRule="auto"/>
        <w:ind w:left="709" w:hanging="425"/>
        <w:jc w:val="both"/>
        <w:rPr>
          <w:rFonts w:eastAsia="Calibri"/>
          <w:sz w:val="22"/>
          <w:szCs w:val="22"/>
          <w:lang w:eastAsia="en-US"/>
        </w:rPr>
      </w:pPr>
      <w:r w:rsidRPr="0099549F">
        <w:rPr>
          <w:rFonts w:eastAsia="Calibri"/>
          <w:sz w:val="22"/>
          <w:szCs w:val="22"/>
          <w:lang w:eastAsia="en-US"/>
        </w:rPr>
        <w:t xml:space="preserve">W przypadku gdy do postępowania złożone zostaną co najmniej dwie oferty niepodlegające odrzuceniu, punkty przyznane danej ofercie zostaną obliczone zgodnie z </w:t>
      </w:r>
      <w:proofErr w:type="gramStart"/>
      <w:r w:rsidRPr="0099549F">
        <w:rPr>
          <w:rFonts w:eastAsia="Calibri"/>
          <w:sz w:val="22"/>
          <w:szCs w:val="22"/>
          <w:lang w:eastAsia="en-US"/>
        </w:rPr>
        <w:t>poniższym :</w:t>
      </w:r>
      <w:proofErr w:type="gramEnd"/>
    </w:p>
    <w:p w14:paraId="58B95CDC" w14:textId="77777777" w:rsidR="0099549F" w:rsidRPr="0099549F" w:rsidRDefault="0099549F" w:rsidP="0099549F">
      <w:pPr>
        <w:ind w:left="1417" w:hanging="1133"/>
        <w:jc w:val="both"/>
        <w:rPr>
          <w:rFonts w:eastAsia="Calibri"/>
          <w:b/>
          <w:sz w:val="22"/>
          <w:szCs w:val="22"/>
          <w:lang w:eastAsia="en-US"/>
        </w:rPr>
      </w:pPr>
      <w:r w:rsidRPr="0099549F">
        <w:rPr>
          <w:rFonts w:eastAsia="Calibri"/>
          <w:b/>
          <w:sz w:val="22"/>
          <w:szCs w:val="22"/>
          <w:lang w:eastAsia="en-US"/>
        </w:rPr>
        <w:t>a)  CENA (W</w:t>
      </w:r>
      <w:r w:rsidRPr="0099549F">
        <w:rPr>
          <w:rFonts w:eastAsia="Calibri"/>
          <w:b/>
          <w:sz w:val="22"/>
          <w:szCs w:val="22"/>
          <w:vertAlign w:val="subscript"/>
          <w:lang w:eastAsia="en-US"/>
        </w:rPr>
        <w:t>I</w:t>
      </w:r>
      <w:proofErr w:type="gramStart"/>
      <w:r w:rsidRPr="0099549F">
        <w:rPr>
          <w:rFonts w:eastAsia="Calibri"/>
          <w:b/>
          <w:sz w:val="22"/>
          <w:szCs w:val="22"/>
          <w:lang w:eastAsia="en-US"/>
        </w:rPr>
        <w:t>) :</w:t>
      </w:r>
      <w:proofErr w:type="gramEnd"/>
    </w:p>
    <w:p w14:paraId="5A2C3B83" w14:textId="77777777" w:rsidR="0099549F" w:rsidRPr="0099549F" w:rsidRDefault="0099549F" w:rsidP="0099549F">
      <w:pPr>
        <w:ind w:left="850" w:firstLine="1134"/>
        <w:rPr>
          <w:rFonts w:eastAsia="Calibri"/>
          <w:sz w:val="22"/>
          <w:szCs w:val="22"/>
          <w:lang w:eastAsia="en-US"/>
        </w:rPr>
      </w:pPr>
      <w:proofErr w:type="gramStart"/>
      <w:r w:rsidRPr="0099549F">
        <w:rPr>
          <w:rFonts w:eastAsia="Calibri"/>
          <w:b/>
          <w:sz w:val="22"/>
          <w:szCs w:val="22"/>
          <w:lang w:eastAsia="en-US"/>
        </w:rPr>
        <w:t>W</w:t>
      </w:r>
      <w:r w:rsidRPr="0099549F">
        <w:rPr>
          <w:rFonts w:eastAsia="Calibri"/>
          <w:b/>
          <w:sz w:val="22"/>
          <w:szCs w:val="22"/>
          <w:vertAlign w:val="subscript"/>
          <w:lang w:eastAsia="en-US"/>
        </w:rPr>
        <w:t>I</w:t>
      </w:r>
      <w:r w:rsidRPr="0099549F">
        <w:rPr>
          <w:rFonts w:eastAsia="Calibri"/>
          <w:b/>
          <w:sz w:val="22"/>
          <w:szCs w:val="22"/>
          <w:lang w:eastAsia="en-US"/>
        </w:rPr>
        <w:t xml:space="preserve">  =</w:t>
      </w:r>
      <w:proofErr w:type="gramEnd"/>
      <w:r w:rsidRPr="0099549F">
        <w:rPr>
          <w:rFonts w:eastAsia="Calibri"/>
          <w:b/>
          <w:sz w:val="22"/>
          <w:szCs w:val="22"/>
          <w:lang w:eastAsia="en-US"/>
        </w:rPr>
        <w:t xml:space="preserve"> (</w:t>
      </w:r>
      <w:proofErr w:type="spellStart"/>
      <w:r w:rsidRPr="0099549F">
        <w:rPr>
          <w:rFonts w:eastAsia="Calibri"/>
          <w:b/>
          <w:sz w:val="22"/>
          <w:szCs w:val="22"/>
          <w:lang w:eastAsia="en-US"/>
        </w:rPr>
        <w:t>C</w:t>
      </w:r>
      <w:r w:rsidRPr="0099549F">
        <w:rPr>
          <w:rFonts w:eastAsia="Calibri"/>
          <w:b/>
          <w:sz w:val="22"/>
          <w:szCs w:val="22"/>
          <w:vertAlign w:val="subscript"/>
          <w:lang w:eastAsia="en-US"/>
        </w:rPr>
        <w:t>min</w:t>
      </w:r>
      <w:proofErr w:type="spellEnd"/>
      <w:r w:rsidRPr="0099549F">
        <w:rPr>
          <w:rFonts w:eastAsia="Calibri"/>
          <w:b/>
          <w:sz w:val="22"/>
          <w:szCs w:val="22"/>
          <w:vertAlign w:val="subscript"/>
          <w:lang w:eastAsia="en-US"/>
        </w:rPr>
        <w:t xml:space="preserve"> </w:t>
      </w:r>
      <w:r w:rsidRPr="0099549F">
        <w:rPr>
          <w:rFonts w:eastAsia="Calibri"/>
          <w:b/>
          <w:sz w:val="22"/>
          <w:szCs w:val="22"/>
          <w:lang w:eastAsia="en-US"/>
        </w:rPr>
        <w:t xml:space="preserve">/ </w:t>
      </w:r>
      <w:proofErr w:type="spellStart"/>
      <w:r w:rsidRPr="0099549F">
        <w:rPr>
          <w:rFonts w:eastAsia="Calibri"/>
          <w:b/>
          <w:sz w:val="22"/>
          <w:szCs w:val="22"/>
          <w:lang w:eastAsia="en-US"/>
        </w:rPr>
        <w:t>C</w:t>
      </w:r>
      <w:r w:rsidRPr="0099549F">
        <w:rPr>
          <w:rFonts w:eastAsia="Calibri"/>
          <w:b/>
          <w:sz w:val="22"/>
          <w:szCs w:val="22"/>
          <w:vertAlign w:val="subscript"/>
          <w:lang w:eastAsia="en-US"/>
        </w:rPr>
        <w:t>bo</w:t>
      </w:r>
      <w:proofErr w:type="spellEnd"/>
      <w:r w:rsidRPr="0099549F">
        <w:rPr>
          <w:rFonts w:eastAsia="Calibri"/>
          <w:b/>
          <w:sz w:val="22"/>
          <w:szCs w:val="22"/>
          <w:lang w:eastAsia="en-US"/>
        </w:rPr>
        <w:t>) x W</w:t>
      </w:r>
      <w:r w:rsidRPr="0099549F">
        <w:rPr>
          <w:rFonts w:eastAsia="Calibri"/>
          <w:b/>
          <w:sz w:val="22"/>
          <w:szCs w:val="22"/>
          <w:vertAlign w:val="subscript"/>
          <w:lang w:eastAsia="en-US"/>
        </w:rPr>
        <w:t>I</w:t>
      </w:r>
      <w:r w:rsidRPr="0099549F">
        <w:rPr>
          <w:rFonts w:eastAsia="Calibri"/>
          <w:b/>
          <w:sz w:val="22"/>
          <w:szCs w:val="22"/>
          <w:lang w:eastAsia="en-US"/>
        </w:rPr>
        <w:t xml:space="preserve"> </w:t>
      </w:r>
      <w:r w:rsidRPr="0099549F">
        <w:rPr>
          <w:rFonts w:eastAsia="Calibri"/>
          <w:b/>
          <w:sz w:val="22"/>
          <w:szCs w:val="22"/>
          <w:vertAlign w:val="subscript"/>
          <w:lang w:eastAsia="en-US"/>
        </w:rPr>
        <w:t xml:space="preserve">max  </w:t>
      </w:r>
      <w:r w:rsidRPr="0099549F">
        <w:rPr>
          <w:rFonts w:eastAsia="Calibri"/>
          <w:b/>
          <w:sz w:val="22"/>
          <w:szCs w:val="22"/>
          <w:lang w:eastAsia="en-US"/>
        </w:rPr>
        <w:t xml:space="preserve"> </w:t>
      </w:r>
      <w:r w:rsidRPr="0099549F">
        <w:rPr>
          <w:rFonts w:eastAsia="Calibri"/>
          <w:sz w:val="22"/>
          <w:szCs w:val="22"/>
          <w:lang w:eastAsia="en-US"/>
        </w:rPr>
        <w:t xml:space="preserve">gdzie </w:t>
      </w:r>
    </w:p>
    <w:p w14:paraId="6DF3F764" w14:textId="77777777" w:rsidR="0099549F" w:rsidRPr="0099549F" w:rsidRDefault="0099549F" w:rsidP="0099549F">
      <w:pPr>
        <w:ind w:left="850" w:firstLine="1134"/>
        <w:rPr>
          <w:rFonts w:eastAsia="Calibri"/>
          <w:sz w:val="22"/>
          <w:szCs w:val="22"/>
          <w:lang w:eastAsia="en-US"/>
        </w:rPr>
      </w:pP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9"/>
        <w:gridCol w:w="577"/>
        <w:gridCol w:w="5859"/>
      </w:tblGrid>
      <w:tr w:rsidR="0099549F" w:rsidRPr="0099549F" w14:paraId="4580E93B" w14:textId="77777777" w:rsidTr="00890A60">
        <w:trPr>
          <w:trHeight w:val="369"/>
          <w:jc w:val="center"/>
        </w:trPr>
        <w:tc>
          <w:tcPr>
            <w:tcW w:w="1209" w:type="dxa"/>
            <w:hideMark/>
          </w:tcPr>
          <w:p w14:paraId="43669942" w14:textId="77777777" w:rsidR="0099549F" w:rsidRPr="0099549F" w:rsidRDefault="0099549F" w:rsidP="00890A60">
            <w:pPr>
              <w:spacing w:after="120"/>
              <w:rPr>
                <w:rFonts w:eastAsia="Calibri"/>
                <w:b/>
                <w:i/>
                <w:sz w:val="22"/>
                <w:szCs w:val="22"/>
                <w:vertAlign w:val="subscript"/>
                <w:lang w:eastAsia="en-US"/>
              </w:rPr>
            </w:pPr>
            <w:r w:rsidRPr="0099549F">
              <w:rPr>
                <w:rFonts w:eastAsia="Calibri"/>
                <w:b/>
                <w:sz w:val="22"/>
                <w:szCs w:val="22"/>
                <w:lang w:eastAsia="en-US"/>
              </w:rPr>
              <w:t>W</w:t>
            </w:r>
            <w:r w:rsidRPr="0099549F">
              <w:rPr>
                <w:rFonts w:eastAsia="Calibri"/>
                <w:b/>
                <w:sz w:val="22"/>
                <w:szCs w:val="22"/>
                <w:vertAlign w:val="subscript"/>
                <w:lang w:eastAsia="en-US"/>
              </w:rPr>
              <w:t>I</w:t>
            </w:r>
          </w:p>
        </w:tc>
        <w:tc>
          <w:tcPr>
            <w:tcW w:w="577" w:type="dxa"/>
            <w:hideMark/>
          </w:tcPr>
          <w:p w14:paraId="52126266" w14:textId="77777777" w:rsidR="0099549F" w:rsidRPr="0099549F" w:rsidRDefault="0099549F" w:rsidP="00890A60">
            <w:pPr>
              <w:spacing w:after="120"/>
              <w:rPr>
                <w:rFonts w:eastAsia="Calibri"/>
                <w:b/>
                <w:i/>
                <w:sz w:val="22"/>
                <w:szCs w:val="22"/>
                <w:lang w:eastAsia="en-US"/>
              </w:rPr>
            </w:pPr>
            <w:r w:rsidRPr="0099549F">
              <w:rPr>
                <w:rFonts w:eastAsia="Calibri"/>
                <w:b/>
                <w:i/>
                <w:sz w:val="22"/>
                <w:szCs w:val="22"/>
                <w:lang w:eastAsia="en-US"/>
              </w:rPr>
              <w:t>-</w:t>
            </w:r>
          </w:p>
        </w:tc>
        <w:tc>
          <w:tcPr>
            <w:tcW w:w="5859" w:type="dxa"/>
            <w:hideMark/>
          </w:tcPr>
          <w:p w14:paraId="2655D2B3" w14:textId="77777777" w:rsidR="0099549F" w:rsidRPr="0099549F" w:rsidRDefault="0099549F" w:rsidP="00890A60">
            <w:pPr>
              <w:spacing w:after="120"/>
              <w:rPr>
                <w:rFonts w:eastAsia="Calibri"/>
                <w:b/>
                <w:i/>
                <w:sz w:val="22"/>
                <w:szCs w:val="22"/>
                <w:lang w:eastAsia="en-US"/>
              </w:rPr>
            </w:pPr>
            <w:r w:rsidRPr="0099549F">
              <w:rPr>
                <w:rFonts w:eastAsia="Calibri"/>
                <w:sz w:val="22"/>
                <w:szCs w:val="22"/>
                <w:lang w:eastAsia="en-US"/>
              </w:rPr>
              <w:t>wartość punktowa badanej oferty</w:t>
            </w:r>
          </w:p>
        </w:tc>
      </w:tr>
      <w:tr w:rsidR="0099549F" w:rsidRPr="0099549F" w14:paraId="265AEEA8" w14:textId="77777777" w:rsidTr="00890A60">
        <w:trPr>
          <w:trHeight w:val="347"/>
          <w:jc w:val="center"/>
        </w:trPr>
        <w:tc>
          <w:tcPr>
            <w:tcW w:w="1209" w:type="dxa"/>
            <w:hideMark/>
          </w:tcPr>
          <w:p w14:paraId="7D804BDB" w14:textId="77777777" w:rsidR="0099549F" w:rsidRPr="0099549F" w:rsidRDefault="0099549F" w:rsidP="00890A60">
            <w:pPr>
              <w:spacing w:after="120"/>
              <w:rPr>
                <w:rFonts w:eastAsia="Calibri"/>
                <w:b/>
                <w:i/>
                <w:sz w:val="22"/>
                <w:szCs w:val="22"/>
                <w:lang w:eastAsia="en-US"/>
              </w:rPr>
            </w:pPr>
            <w:r w:rsidRPr="0099549F">
              <w:rPr>
                <w:rFonts w:eastAsia="Calibri"/>
                <w:b/>
                <w:sz w:val="22"/>
                <w:szCs w:val="22"/>
                <w:lang w:eastAsia="en-US"/>
              </w:rPr>
              <w:t>W</w:t>
            </w:r>
            <w:r w:rsidRPr="0099549F">
              <w:rPr>
                <w:rFonts w:eastAsia="Calibri"/>
                <w:b/>
                <w:sz w:val="22"/>
                <w:szCs w:val="22"/>
                <w:vertAlign w:val="subscript"/>
                <w:lang w:eastAsia="en-US"/>
              </w:rPr>
              <w:t>I</w:t>
            </w:r>
            <w:r w:rsidRPr="0099549F">
              <w:rPr>
                <w:rFonts w:eastAsia="Calibri"/>
                <w:b/>
                <w:sz w:val="22"/>
                <w:szCs w:val="22"/>
                <w:lang w:eastAsia="en-US"/>
              </w:rPr>
              <w:t xml:space="preserve"> </w:t>
            </w:r>
            <w:r w:rsidRPr="0099549F">
              <w:rPr>
                <w:rFonts w:eastAsia="Calibri"/>
                <w:b/>
                <w:sz w:val="22"/>
                <w:szCs w:val="22"/>
                <w:vertAlign w:val="subscript"/>
                <w:lang w:eastAsia="en-US"/>
              </w:rPr>
              <w:t>max</w:t>
            </w:r>
          </w:p>
        </w:tc>
        <w:tc>
          <w:tcPr>
            <w:tcW w:w="577" w:type="dxa"/>
            <w:hideMark/>
          </w:tcPr>
          <w:p w14:paraId="3DEAFF14" w14:textId="77777777" w:rsidR="0099549F" w:rsidRPr="0099549F" w:rsidRDefault="0099549F" w:rsidP="00890A60">
            <w:pPr>
              <w:spacing w:after="120"/>
              <w:rPr>
                <w:rFonts w:eastAsia="Calibri"/>
                <w:b/>
                <w:i/>
                <w:sz w:val="22"/>
                <w:szCs w:val="22"/>
                <w:lang w:eastAsia="en-US"/>
              </w:rPr>
            </w:pPr>
            <w:r w:rsidRPr="0099549F">
              <w:rPr>
                <w:rFonts w:eastAsia="Calibri"/>
                <w:b/>
                <w:i/>
                <w:sz w:val="22"/>
                <w:szCs w:val="22"/>
                <w:lang w:eastAsia="en-US"/>
              </w:rPr>
              <w:t>-</w:t>
            </w:r>
          </w:p>
        </w:tc>
        <w:tc>
          <w:tcPr>
            <w:tcW w:w="5859" w:type="dxa"/>
            <w:hideMark/>
          </w:tcPr>
          <w:p w14:paraId="7B48791B" w14:textId="77777777" w:rsidR="0099549F" w:rsidRPr="0099549F" w:rsidRDefault="0099549F" w:rsidP="00890A60">
            <w:pPr>
              <w:spacing w:after="120"/>
              <w:rPr>
                <w:rFonts w:eastAsia="Calibri"/>
                <w:b/>
                <w:i/>
                <w:sz w:val="22"/>
                <w:szCs w:val="22"/>
                <w:lang w:eastAsia="en-US"/>
              </w:rPr>
            </w:pPr>
            <w:r w:rsidRPr="0099549F">
              <w:rPr>
                <w:rFonts w:eastAsia="Calibri"/>
                <w:sz w:val="22"/>
                <w:szCs w:val="22"/>
                <w:lang w:eastAsia="en-US"/>
              </w:rPr>
              <w:t>40 punktów</w:t>
            </w:r>
          </w:p>
        </w:tc>
      </w:tr>
      <w:tr w:rsidR="0099549F" w:rsidRPr="0099549F" w14:paraId="2692DA27" w14:textId="77777777" w:rsidTr="00890A60">
        <w:trPr>
          <w:trHeight w:val="209"/>
          <w:jc w:val="center"/>
        </w:trPr>
        <w:tc>
          <w:tcPr>
            <w:tcW w:w="1209" w:type="dxa"/>
            <w:hideMark/>
          </w:tcPr>
          <w:p w14:paraId="0982619A" w14:textId="77777777" w:rsidR="0099549F" w:rsidRPr="0099549F" w:rsidRDefault="0099549F" w:rsidP="00890A60">
            <w:pPr>
              <w:spacing w:after="120"/>
              <w:rPr>
                <w:rFonts w:eastAsia="Calibri"/>
                <w:b/>
                <w:i/>
                <w:sz w:val="22"/>
                <w:szCs w:val="22"/>
                <w:lang w:eastAsia="en-US"/>
              </w:rPr>
            </w:pPr>
            <w:r w:rsidRPr="0099549F">
              <w:rPr>
                <w:rFonts w:eastAsia="Calibri"/>
                <w:b/>
                <w:sz w:val="22"/>
                <w:szCs w:val="22"/>
                <w:lang w:eastAsia="en-US"/>
              </w:rPr>
              <w:t>C</w:t>
            </w:r>
            <w:r w:rsidRPr="0099549F">
              <w:rPr>
                <w:rFonts w:eastAsia="Calibri"/>
                <w:b/>
                <w:sz w:val="22"/>
                <w:szCs w:val="22"/>
                <w:vertAlign w:val="subscript"/>
                <w:lang w:eastAsia="en-US"/>
              </w:rPr>
              <w:t xml:space="preserve"> min</w:t>
            </w:r>
          </w:p>
        </w:tc>
        <w:tc>
          <w:tcPr>
            <w:tcW w:w="577" w:type="dxa"/>
            <w:hideMark/>
          </w:tcPr>
          <w:p w14:paraId="69E6F7C2" w14:textId="77777777" w:rsidR="0099549F" w:rsidRPr="0099549F" w:rsidRDefault="0099549F" w:rsidP="00890A60">
            <w:pPr>
              <w:spacing w:after="120"/>
              <w:rPr>
                <w:rFonts w:eastAsia="Calibri"/>
                <w:b/>
                <w:i/>
                <w:sz w:val="22"/>
                <w:szCs w:val="22"/>
                <w:lang w:eastAsia="en-US"/>
              </w:rPr>
            </w:pPr>
            <w:r w:rsidRPr="0099549F">
              <w:rPr>
                <w:rFonts w:eastAsia="Calibri"/>
                <w:b/>
                <w:i/>
                <w:sz w:val="22"/>
                <w:szCs w:val="22"/>
                <w:lang w:eastAsia="en-US"/>
              </w:rPr>
              <w:t>-</w:t>
            </w:r>
          </w:p>
        </w:tc>
        <w:tc>
          <w:tcPr>
            <w:tcW w:w="5859" w:type="dxa"/>
            <w:hideMark/>
          </w:tcPr>
          <w:p w14:paraId="5CBBAAC3" w14:textId="77777777" w:rsidR="0099549F" w:rsidRPr="0099549F" w:rsidRDefault="0099549F" w:rsidP="00890A60">
            <w:pPr>
              <w:spacing w:after="120"/>
              <w:rPr>
                <w:rFonts w:eastAsia="Calibri"/>
                <w:b/>
                <w:i/>
                <w:sz w:val="22"/>
                <w:szCs w:val="22"/>
                <w:lang w:eastAsia="en-US"/>
              </w:rPr>
            </w:pPr>
            <w:r w:rsidRPr="0099549F">
              <w:rPr>
                <w:rFonts w:eastAsia="Calibri"/>
                <w:sz w:val="22"/>
                <w:szCs w:val="22"/>
                <w:lang w:eastAsia="en-US"/>
              </w:rPr>
              <w:t xml:space="preserve">najniższa cena spośród złożonych ofert </w:t>
            </w:r>
          </w:p>
        </w:tc>
      </w:tr>
      <w:tr w:rsidR="0099549F" w:rsidRPr="0099549F" w14:paraId="52691C6E" w14:textId="77777777" w:rsidTr="00890A60">
        <w:trPr>
          <w:trHeight w:val="292"/>
          <w:jc w:val="center"/>
        </w:trPr>
        <w:tc>
          <w:tcPr>
            <w:tcW w:w="1209" w:type="dxa"/>
            <w:hideMark/>
          </w:tcPr>
          <w:p w14:paraId="6AC7BF71" w14:textId="77777777" w:rsidR="0099549F" w:rsidRPr="0099549F" w:rsidRDefault="0099549F" w:rsidP="00890A60">
            <w:pPr>
              <w:spacing w:after="120"/>
              <w:rPr>
                <w:rFonts w:eastAsia="Calibri"/>
                <w:b/>
                <w:sz w:val="22"/>
                <w:szCs w:val="22"/>
                <w:lang w:eastAsia="en-US"/>
              </w:rPr>
            </w:pPr>
            <w:proofErr w:type="gramStart"/>
            <w:r w:rsidRPr="0099549F">
              <w:rPr>
                <w:rFonts w:eastAsia="Calibri"/>
                <w:b/>
                <w:sz w:val="22"/>
                <w:szCs w:val="22"/>
                <w:lang w:eastAsia="en-US"/>
              </w:rPr>
              <w:t>C</w:t>
            </w:r>
            <w:proofErr w:type="gramEnd"/>
            <w:r w:rsidRPr="0099549F">
              <w:rPr>
                <w:rFonts w:eastAsia="Calibri"/>
                <w:b/>
                <w:sz w:val="22"/>
                <w:szCs w:val="22"/>
                <w:vertAlign w:val="subscript"/>
                <w:lang w:eastAsia="en-US"/>
              </w:rPr>
              <w:t xml:space="preserve"> bo</w:t>
            </w:r>
          </w:p>
        </w:tc>
        <w:tc>
          <w:tcPr>
            <w:tcW w:w="577" w:type="dxa"/>
            <w:hideMark/>
          </w:tcPr>
          <w:p w14:paraId="0C083183" w14:textId="77777777" w:rsidR="0099549F" w:rsidRPr="0099549F" w:rsidRDefault="0099549F" w:rsidP="00890A60">
            <w:pPr>
              <w:spacing w:after="120"/>
              <w:rPr>
                <w:rFonts w:eastAsia="Calibri"/>
                <w:b/>
                <w:i/>
                <w:sz w:val="22"/>
                <w:szCs w:val="22"/>
                <w:lang w:eastAsia="en-US"/>
              </w:rPr>
            </w:pPr>
            <w:r w:rsidRPr="0099549F">
              <w:rPr>
                <w:rFonts w:eastAsia="Calibri"/>
                <w:b/>
                <w:i/>
                <w:sz w:val="22"/>
                <w:szCs w:val="22"/>
                <w:lang w:eastAsia="en-US"/>
              </w:rPr>
              <w:t>-</w:t>
            </w:r>
          </w:p>
        </w:tc>
        <w:tc>
          <w:tcPr>
            <w:tcW w:w="5859" w:type="dxa"/>
            <w:hideMark/>
          </w:tcPr>
          <w:p w14:paraId="316031F4" w14:textId="77777777" w:rsidR="0099549F" w:rsidRPr="0099549F" w:rsidRDefault="0099549F" w:rsidP="00890A60">
            <w:pPr>
              <w:spacing w:after="120"/>
              <w:rPr>
                <w:rFonts w:eastAsia="Calibri"/>
                <w:sz w:val="22"/>
                <w:szCs w:val="22"/>
                <w:lang w:eastAsia="en-US"/>
              </w:rPr>
            </w:pPr>
            <w:r w:rsidRPr="0099549F">
              <w:rPr>
                <w:rFonts w:eastAsia="Calibri"/>
                <w:sz w:val="22"/>
                <w:szCs w:val="22"/>
                <w:lang w:eastAsia="en-US"/>
              </w:rPr>
              <w:t>cena badanej oferty</w:t>
            </w:r>
          </w:p>
        </w:tc>
      </w:tr>
    </w:tbl>
    <w:p w14:paraId="25748A0B" w14:textId="77777777" w:rsidR="0099549F" w:rsidRPr="0099549F" w:rsidRDefault="0099549F" w:rsidP="0099549F">
      <w:pPr>
        <w:spacing w:before="120"/>
        <w:ind w:left="284"/>
        <w:jc w:val="both"/>
        <w:rPr>
          <w:rFonts w:eastAsia="Calibri"/>
          <w:b/>
          <w:sz w:val="22"/>
          <w:szCs w:val="22"/>
          <w:lang w:eastAsia="en-US"/>
        </w:rPr>
      </w:pPr>
      <w:r w:rsidRPr="0099549F">
        <w:rPr>
          <w:rFonts w:eastAsia="Calibri"/>
          <w:b/>
          <w:sz w:val="22"/>
          <w:szCs w:val="22"/>
          <w:lang w:eastAsia="en-US"/>
        </w:rPr>
        <w:t>Maksymalna ilość punktów, jaką po uwzględnieniu wagi w tym kryterium może osiągnąć oferta wynosi 40 pkt.</w:t>
      </w:r>
    </w:p>
    <w:p w14:paraId="39E424ED" w14:textId="77777777" w:rsidR="0099549F" w:rsidRPr="0099549F" w:rsidRDefault="0099549F" w:rsidP="0099549F">
      <w:pPr>
        <w:pStyle w:val="Tekstpodstawowywcity2"/>
        <w:jc w:val="both"/>
        <w:rPr>
          <w:rFonts w:ascii="Times New Roman" w:hAnsi="Times New Roman"/>
          <w:i w:val="0"/>
          <w:sz w:val="22"/>
          <w:szCs w:val="22"/>
          <w:u w:val="none"/>
        </w:rPr>
      </w:pPr>
    </w:p>
    <w:p w14:paraId="0DCB78BD" w14:textId="77777777" w:rsidR="0099549F" w:rsidRPr="0099549F" w:rsidRDefault="0099549F" w:rsidP="0099549F">
      <w:pPr>
        <w:spacing w:before="120"/>
        <w:ind w:left="1418" w:hanging="1134"/>
        <w:jc w:val="both"/>
        <w:rPr>
          <w:rFonts w:eastAsia="Calibri"/>
          <w:b/>
          <w:sz w:val="22"/>
          <w:szCs w:val="22"/>
          <w:lang w:eastAsia="en-US"/>
        </w:rPr>
      </w:pPr>
      <w:r w:rsidRPr="0099549F">
        <w:rPr>
          <w:rFonts w:eastAsia="Calibri"/>
          <w:b/>
          <w:sz w:val="22"/>
          <w:szCs w:val="22"/>
          <w:lang w:eastAsia="en-US"/>
        </w:rPr>
        <w:t>b)  MASA APARATU W OBUDOWIE (bez pasów nośnych) * (W</w:t>
      </w:r>
      <w:r w:rsidRPr="0099549F">
        <w:rPr>
          <w:rFonts w:eastAsia="Calibri"/>
          <w:b/>
          <w:sz w:val="22"/>
          <w:szCs w:val="22"/>
          <w:vertAlign w:val="subscript"/>
          <w:lang w:eastAsia="en-US"/>
        </w:rPr>
        <w:t>II</w:t>
      </w:r>
      <w:proofErr w:type="gramStart"/>
      <w:r w:rsidRPr="0099549F">
        <w:rPr>
          <w:rFonts w:eastAsia="Calibri"/>
          <w:b/>
          <w:sz w:val="22"/>
          <w:szCs w:val="22"/>
          <w:lang w:eastAsia="en-US"/>
        </w:rPr>
        <w:t>) :</w:t>
      </w:r>
      <w:proofErr w:type="gramEnd"/>
    </w:p>
    <w:p w14:paraId="51E3AE8B" w14:textId="77777777" w:rsidR="0099549F" w:rsidRPr="0099549F" w:rsidRDefault="0099549F" w:rsidP="0099549F">
      <w:pPr>
        <w:ind w:left="850" w:firstLine="1134"/>
        <w:rPr>
          <w:rFonts w:eastAsia="Calibri"/>
          <w:b/>
          <w:sz w:val="22"/>
          <w:szCs w:val="22"/>
          <w:lang w:eastAsia="en-US"/>
        </w:rPr>
      </w:pPr>
    </w:p>
    <w:p w14:paraId="26ABFA11" w14:textId="77777777" w:rsidR="0099549F" w:rsidRPr="0099549F" w:rsidRDefault="0099549F" w:rsidP="0099549F">
      <w:pPr>
        <w:ind w:left="850" w:firstLine="1134"/>
        <w:rPr>
          <w:rFonts w:eastAsia="Calibri"/>
          <w:sz w:val="22"/>
          <w:szCs w:val="22"/>
          <w:lang w:eastAsia="en-US"/>
        </w:rPr>
      </w:pPr>
      <w:proofErr w:type="gramStart"/>
      <w:r w:rsidRPr="0099549F">
        <w:rPr>
          <w:rFonts w:eastAsia="Calibri"/>
          <w:b/>
          <w:sz w:val="22"/>
          <w:szCs w:val="22"/>
          <w:lang w:eastAsia="en-US"/>
        </w:rPr>
        <w:t>W</w:t>
      </w:r>
      <w:r w:rsidRPr="0099549F">
        <w:rPr>
          <w:rFonts w:eastAsia="Calibri"/>
          <w:b/>
          <w:sz w:val="22"/>
          <w:szCs w:val="22"/>
          <w:vertAlign w:val="subscript"/>
          <w:lang w:eastAsia="en-US"/>
        </w:rPr>
        <w:t>II</w:t>
      </w:r>
      <w:r w:rsidRPr="0099549F">
        <w:rPr>
          <w:rFonts w:eastAsia="Calibri"/>
          <w:b/>
          <w:sz w:val="22"/>
          <w:szCs w:val="22"/>
          <w:lang w:eastAsia="en-US"/>
        </w:rPr>
        <w:t xml:space="preserve">  =</w:t>
      </w:r>
      <w:proofErr w:type="gramEnd"/>
      <w:r w:rsidRPr="0099549F">
        <w:rPr>
          <w:rFonts w:eastAsia="Calibri"/>
          <w:b/>
          <w:sz w:val="22"/>
          <w:szCs w:val="22"/>
          <w:lang w:eastAsia="en-US"/>
        </w:rPr>
        <w:t xml:space="preserve"> (</w:t>
      </w:r>
      <w:proofErr w:type="spellStart"/>
      <w:r w:rsidRPr="0099549F">
        <w:rPr>
          <w:rFonts w:eastAsia="Calibri"/>
          <w:b/>
          <w:sz w:val="22"/>
          <w:szCs w:val="22"/>
          <w:lang w:eastAsia="en-US"/>
        </w:rPr>
        <w:t>M</w:t>
      </w:r>
      <w:r w:rsidRPr="0099549F">
        <w:rPr>
          <w:rFonts w:eastAsia="Calibri"/>
          <w:b/>
          <w:sz w:val="22"/>
          <w:szCs w:val="22"/>
          <w:vertAlign w:val="subscript"/>
          <w:lang w:eastAsia="en-US"/>
        </w:rPr>
        <w:t>min</w:t>
      </w:r>
      <w:proofErr w:type="spellEnd"/>
      <w:r w:rsidRPr="0099549F">
        <w:rPr>
          <w:rFonts w:eastAsia="Calibri"/>
          <w:b/>
          <w:sz w:val="22"/>
          <w:szCs w:val="22"/>
          <w:vertAlign w:val="subscript"/>
          <w:lang w:eastAsia="en-US"/>
        </w:rPr>
        <w:t xml:space="preserve"> </w:t>
      </w:r>
      <w:r w:rsidRPr="0099549F">
        <w:rPr>
          <w:rFonts w:eastAsia="Calibri"/>
          <w:b/>
          <w:sz w:val="22"/>
          <w:szCs w:val="22"/>
          <w:lang w:eastAsia="en-US"/>
        </w:rPr>
        <w:t xml:space="preserve">/ </w:t>
      </w:r>
      <w:proofErr w:type="spellStart"/>
      <w:r w:rsidRPr="0099549F">
        <w:rPr>
          <w:rFonts w:eastAsia="Calibri"/>
          <w:b/>
          <w:sz w:val="22"/>
          <w:szCs w:val="22"/>
          <w:lang w:eastAsia="en-US"/>
        </w:rPr>
        <w:t>M</w:t>
      </w:r>
      <w:r w:rsidRPr="0099549F">
        <w:rPr>
          <w:rFonts w:eastAsia="Calibri"/>
          <w:b/>
          <w:sz w:val="22"/>
          <w:szCs w:val="22"/>
          <w:vertAlign w:val="subscript"/>
          <w:lang w:eastAsia="en-US"/>
        </w:rPr>
        <w:t>bo</w:t>
      </w:r>
      <w:proofErr w:type="spellEnd"/>
      <w:r w:rsidRPr="0099549F">
        <w:rPr>
          <w:rFonts w:eastAsia="Calibri"/>
          <w:b/>
          <w:sz w:val="22"/>
          <w:szCs w:val="22"/>
          <w:lang w:eastAsia="en-US"/>
        </w:rPr>
        <w:t>) x W</w:t>
      </w:r>
      <w:r w:rsidRPr="0099549F">
        <w:rPr>
          <w:rFonts w:eastAsia="Calibri"/>
          <w:b/>
          <w:sz w:val="22"/>
          <w:szCs w:val="22"/>
          <w:vertAlign w:val="subscript"/>
          <w:lang w:eastAsia="en-US"/>
        </w:rPr>
        <w:t xml:space="preserve">II </w:t>
      </w:r>
      <w:proofErr w:type="gramStart"/>
      <w:r w:rsidRPr="0099549F">
        <w:rPr>
          <w:rFonts w:eastAsia="Calibri"/>
          <w:b/>
          <w:sz w:val="22"/>
          <w:szCs w:val="22"/>
          <w:vertAlign w:val="subscript"/>
          <w:lang w:eastAsia="en-US"/>
        </w:rPr>
        <w:t>max ,</w:t>
      </w:r>
      <w:proofErr w:type="gramEnd"/>
      <w:r w:rsidRPr="0099549F">
        <w:rPr>
          <w:rFonts w:eastAsia="Calibri"/>
          <w:b/>
          <w:sz w:val="22"/>
          <w:szCs w:val="22"/>
          <w:vertAlign w:val="subscript"/>
          <w:lang w:eastAsia="en-US"/>
        </w:rPr>
        <w:t xml:space="preserve">  </w:t>
      </w:r>
      <w:r w:rsidRPr="0099549F">
        <w:rPr>
          <w:rFonts w:eastAsia="Calibri"/>
          <w:sz w:val="22"/>
          <w:szCs w:val="22"/>
          <w:lang w:eastAsia="en-US"/>
        </w:rPr>
        <w:t>gdzie</w:t>
      </w:r>
    </w:p>
    <w:p w14:paraId="2EA52369" w14:textId="77777777" w:rsidR="0099549F" w:rsidRPr="0099549F" w:rsidRDefault="0099549F" w:rsidP="0099549F">
      <w:pPr>
        <w:ind w:left="850" w:firstLine="1134"/>
        <w:rPr>
          <w:rFonts w:eastAsia="Calibri"/>
          <w:sz w:val="22"/>
          <w:szCs w:val="22"/>
          <w:lang w:eastAsia="en-US"/>
        </w:rPr>
      </w:pPr>
    </w:p>
    <w:tbl>
      <w:tblPr>
        <w:tblW w:w="8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9"/>
        <w:gridCol w:w="577"/>
        <w:gridCol w:w="6432"/>
      </w:tblGrid>
      <w:tr w:rsidR="0099549F" w:rsidRPr="0099549F" w14:paraId="72794B7D" w14:textId="77777777" w:rsidTr="00890A60">
        <w:trPr>
          <w:trHeight w:val="369"/>
          <w:jc w:val="center"/>
        </w:trPr>
        <w:tc>
          <w:tcPr>
            <w:tcW w:w="1209" w:type="dxa"/>
            <w:hideMark/>
          </w:tcPr>
          <w:p w14:paraId="104C46B1" w14:textId="77777777" w:rsidR="0099549F" w:rsidRPr="0099549F" w:rsidRDefault="0099549F" w:rsidP="00890A60">
            <w:pPr>
              <w:spacing w:after="120"/>
              <w:rPr>
                <w:rFonts w:eastAsia="Calibri"/>
                <w:b/>
                <w:i/>
                <w:sz w:val="22"/>
                <w:szCs w:val="22"/>
                <w:vertAlign w:val="subscript"/>
                <w:lang w:eastAsia="en-US"/>
              </w:rPr>
            </w:pPr>
            <w:r w:rsidRPr="0099549F">
              <w:rPr>
                <w:rFonts w:eastAsia="Calibri"/>
                <w:b/>
                <w:sz w:val="22"/>
                <w:szCs w:val="22"/>
                <w:lang w:eastAsia="en-US"/>
              </w:rPr>
              <w:t>W</w:t>
            </w:r>
            <w:r w:rsidRPr="0099549F">
              <w:rPr>
                <w:rFonts w:eastAsia="Calibri"/>
                <w:b/>
                <w:sz w:val="22"/>
                <w:szCs w:val="22"/>
                <w:vertAlign w:val="subscript"/>
                <w:lang w:eastAsia="en-US"/>
              </w:rPr>
              <w:t>II</w:t>
            </w:r>
          </w:p>
        </w:tc>
        <w:tc>
          <w:tcPr>
            <w:tcW w:w="577" w:type="dxa"/>
            <w:hideMark/>
          </w:tcPr>
          <w:p w14:paraId="5940BC15" w14:textId="77777777" w:rsidR="0099549F" w:rsidRPr="0099549F" w:rsidRDefault="0099549F" w:rsidP="00890A60">
            <w:pPr>
              <w:spacing w:after="120"/>
              <w:rPr>
                <w:rFonts w:eastAsia="Calibri"/>
                <w:b/>
                <w:i/>
                <w:sz w:val="22"/>
                <w:szCs w:val="22"/>
                <w:lang w:eastAsia="en-US"/>
              </w:rPr>
            </w:pPr>
            <w:r w:rsidRPr="0099549F">
              <w:rPr>
                <w:rFonts w:eastAsia="Calibri"/>
                <w:b/>
                <w:i/>
                <w:sz w:val="22"/>
                <w:szCs w:val="22"/>
                <w:lang w:eastAsia="en-US"/>
              </w:rPr>
              <w:t>-</w:t>
            </w:r>
          </w:p>
        </w:tc>
        <w:tc>
          <w:tcPr>
            <w:tcW w:w="6432" w:type="dxa"/>
            <w:hideMark/>
          </w:tcPr>
          <w:p w14:paraId="237C4BEB" w14:textId="77777777" w:rsidR="0099549F" w:rsidRPr="0099549F" w:rsidRDefault="0099549F" w:rsidP="00890A60">
            <w:pPr>
              <w:spacing w:after="120"/>
              <w:rPr>
                <w:rFonts w:eastAsia="Calibri"/>
                <w:b/>
                <w:i/>
                <w:sz w:val="22"/>
                <w:szCs w:val="22"/>
                <w:lang w:eastAsia="en-US"/>
              </w:rPr>
            </w:pPr>
            <w:r w:rsidRPr="0099549F">
              <w:rPr>
                <w:rFonts w:eastAsia="Calibri"/>
                <w:sz w:val="22"/>
                <w:szCs w:val="22"/>
                <w:lang w:eastAsia="en-US"/>
              </w:rPr>
              <w:t>wartość punktowa badanej oferty w kryterium</w:t>
            </w:r>
            <w:r w:rsidRPr="0099549F">
              <w:rPr>
                <w:rFonts w:eastAsia="Calibri"/>
                <w:sz w:val="22"/>
                <w:szCs w:val="22"/>
                <w:lang w:eastAsia="en-US"/>
              </w:rPr>
              <w:br/>
              <w:t xml:space="preserve"> </w:t>
            </w:r>
            <w:r w:rsidRPr="0099549F">
              <w:rPr>
                <w:rFonts w:eastAsia="Calibri"/>
                <w:i/>
                <w:sz w:val="22"/>
                <w:szCs w:val="22"/>
                <w:lang w:eastAsia="en-US"/>
              </w:rPr>
              <w:t>masa aparatu w obudowie (bez pasów nośnych)</w:t>
            </w:r>
          </w:p>
        </w:tc>
      </w:tr>
      <w:tr w:rsidR="0099549F" w:rsidRPr="0099549F" w14:paraId="6315EE6D" w14:textId="77777777" w:rsidTr="00890A60">
        <w:trPr>
          <w:trHeight w:val="347"/>
          <w:jc w:val="center"/>
        </w:trPr>
        <w:tc>
          <w:tcPr>
            <w:tcW w:w="1209" w:type="dxa"/>
            <w:hideMark/>
          </w:tcPr>
          <w:p w14:paraId="3251E170" w14:textId="77777777" w:rsidR="0099549F" w:rsidRPr="0099549F" w:rsidRDefault="0099549F" w:rsidP="00890A60">
            <w:pPr>
              <w:spacing w:after="120"/>
              <w:rPr>
                <w:rFonts w:eastAsia="Calibri"/>
                <w:b/>
                <w:i/>
                <w:sz w:val="22"/>
                <w:szCs w:val="22"/>
                <w:lang w:eastAsia="en-US"/>
              </w:rPr>
            </w:pPr>
            <w:r w:rsidRPr="0099549F">
              <w:rPr>
                <w:rFonts w:eastAsia="Calibri"/>
                <w:b/>
                <w:sz w:val="22"/>
                <w:szCs w:val="22"/>
                <w:lang w:eastAsia="en-US"/>
              </w:rPr>
              <w:t>W</w:t>
            </w:r>
            <w:r w:rsidRPr="0099549F">
              <w:rPr>
                <w:rFonts w:eastAsia="Calibri"/>
                <w:b/>
                <w:sz w:val="22"/>
                <w:szCs w:val="22"/>
                <w:vertAlign w:val="subscript"/>
                <w:lang w:eastAsia="en-US"/>
              </w:rPr>
              <w:t>II</w:t>
            </w:r>
            <w:r w:rsidRPr="0099549F">
              <w:rPr>
                <w:rFonts w:eastAsia="Calibri"/>
                <w:b/>
                <w:sz w:val="22"/>
                <w:szCs w:val="22"/>
                <w:lang w:eastAsia="en-US"/>
              </w:rPr>
              <w:t xml:space="preserve"> </w:t>
            </w:r>
            <w:r w:rsidRPr="0099549F">
              <w:rPr>
                <w:rFonts w:eastAsia="Calibri"/>
                <w:b/>
                <w:sz w:val="22"/>
                <w:szCs w:val="22"/>
                <w:vertAlign w:val="subscript"/>
                <w:lang w:eastAsia="en-US"/>
              </w:rPr>
              <w:t>max</w:t>
            </w:r>
          </w:p>
        </w:tc>
        <w:tc>
          <w:tcPr>
            <w:tcW w:w="577" w:type="dxa"/>
            <w:hideMark/>
          </w:tcPr>
          <w:p w14:paraId="0A42563D" w14:textId="77777777" w:rsidR="0099549F" w:rsidRPr="0099549F" w:rsidRDefault="0099549F" w:rsidP="00890A60">
            <w:pPr>
              <w:spacing w:after="120"/>
              <w:rPr>
                <w:rFonts w:eastAsia="Calibri"/>
                <w:b/>
                <w:i/>
                <w:sz w:val="22"/>
                <w:szCs w:val="22"/>
                <w:lang w:eastAsia="en-US"/>
              </w:rPr>
            </w:pPr>
            <w:r w:rsidRPr="0099549F">
              <w:rPr>
                <w:rFonts w:eastAsia="Calibri"/>
                <w:b/>
                <w:i/>
                <w:sz w:val="22"/>
                <w:szCs w:val="22"/>
                <w:lang w:eastAsia="en-US"/>
              </w:rPr>
              <w:t>-</w:t>
            </w:r>
          </w:p>
        </w:tc>
        <w:tc>
          <w:tcPr>
            <w:tcW w:w="6432" w:type="dxa"/>
            <w:hideMark/>
          </w:tcPr>
          <w:p w14:paraId="2DF31FC1" w14:textId="77777777" w:rsidR="0099549F" w:rsidRPr="0099549F" w:rsidRDefault="0099549F" w:rsidP="00890A60">
            <w:pPr>
              <w:spacing w:after="120"/>
              <w:rPr>
                <w:rFonts w:eastAsia="Calibri"/>
                <w:b/>
                <w:i/>
                <w:sz w:val="22"/>
                <w:szCs w:val="22"/>
                <w:lang w:eastAsia="en-US"/>
              </w:rPr>
            </w:pPr>
            <w:r w:rsidRPr="0099549F">
              <w:rPr>
                <w:rFonts w:eastAsia="Calibri"/>
                <w:sz w:val="22"/>
                <w:szCs w:val="22"/>
                <w:lang w:eastAsia="en-US"/>
              </w:rPr>
              <w:t>20 punktów</w:t>
            </w:r>
          </w:p>
        </w:tc>
      </w:tr>
      <w:tr w:rsidR="0099549F" w:rsidRPr="0099549F" w14:paraId="3101F947" w14:textId="77777777" w:rsidTr="00890A60">
        <w:trPr>
          <w:trHeight w:val="209"/>
          <w:jc w:val="center"/>
        </w:trPr>
        <w:tc>
          <w:tcPr>
            <w:tcW w:w="1209" w:type="dxa"/>
            <w:hideMark/>
          </w:tcPr>
          <w:p w14:paraId="5B68B818" w14:textId="77777777" w:rsidR="0099549F" w:rsidRPr="0099549F" w:rsidRDefault="0099549F" w:rsidP="00890A60">
            <w:pPr>
              <w:spacing w:after="120"/>
              <w:rPr>
                <w:rFonts w:eastAsia="Calibri"/>
                <w:b/>
                <w:i/>
                <w:sz w:val="22"/>
                <w:szCs w:val="22"/>
                <w:lang w:eastAsia="en-US"/>
              </w:rPr>
            </w:pPr>
            <w:r w:rsidRPr="0099549F">
              <w:rPr>
                <w:rFonts w:eastAsia="Calibri"/>
                <w:b/>
                <w:sz w:val="22"/>
                <w:szCs w:val="22"/>
                <w:lang w:eastAsia="en-US"/>
              </w:rPr>
              <w:t>M</w:t>
            </w:r>
            <w:r w:rsidRPr="0099549F">
              <w:rPr>
                <w:rFonts w:eastAsia="Calibri"/>
                <w:b/>
                <w:sz w:val="22"/>
                <w:szCs w:val="22"/>
                <w:vertAlign w:val="subscript"/>
                <w:lang w:eastAsia="en-US"/>
              </w:rPr>
              <w:t xml:space="preserve"> min</w:t>
            </w:r>
          </w:p>
        </w:tc>
        <w:tc>
          <w:tcPr>
            <w:tcW w:w="577" w:type="dxa"/>
            <w:hideMark/>
          </w:tcPr>
          <w:p w14:paraId="5B6B4B28" w14:textId="77777777" w:rsidR="0099549F" w:rsidRPr="0099549F" w:rsidRDefault="0099549F" w:rsidP="00890A60">
            <w:pPr>
              <w:spacing w:after="120"/>
              <w:rPr>
                <w:rFonts w:eastAsia="Calibri"/>
                <w:b/>
                <w:i/>
                <w:sz w:val="22"/>
                <w:szCs w:val="22"/>
                <w:lang w:eastAsia="en-US"/>
              </w:rPr>
            </w:pPr>
            <w:r w:rsidRPr="0099549F">
              <w:rPr>
                <w:rFonts w:eastAsia="Calibri"/>
                <w:b/>
                <w:i/>
                <w:sz w:val="22"/>
                <w:szCs w:val="22"/>
                <w:lang w:eastAsia="en-US"/>
              </w:rPr>
              <w:t>-</w:t>
            </w:r>
          </w:p>
        </w:tc>
        <w:tc>
          <w:tcPr>
            <w:tcW w:w="6432" w:type="dxa"/>
            <w:hideMark/>
          </w:tcPr>
          <w:p w14:paraId="3E2F2096" w14:textId="77777777" w:rsidR="0099549F" w:rsidRPr="0099549F" w:rsidRDefault="0099549F" w:rsidP="00890A60">
            <w:pPr>
              <w:spacing w:after="120"/>
              <w:rPr>
                <w:rFonts w:eastAsia="Calibri"/>
                <w:b/>
                <w:i/>
                <w:sz w:val="22"/>
                <w:szCs w:val="22"/>
                <w:lang w:eastAsia="en-US"/>
              </w:rPr>
            </w:pPr>
            <w:r w:rsidRPr="0099549F">
              <w:rPr>
                <w:rFonts w:eastAsia="Calibri"/>
                <w:sz w:val="22"/>
                <w:szCs w:val="22"/>
                <w:lang w:eastAsia="en-US"/>
              </w:rPr>
              <w:t xml:space="preserve">najniższa masa </w:t>
            </w:r>
            <w:proofErr w:type="gramStart"/>
            <w:r w:rsidRPr="0099549F">
              <w:rPr>
                <w:rFonts w:eastAsia="Calibri"/>
                <w:sz w:val="22"/>
                <w:szCs w:val="22"/>
                <w:lang w:eastAsia="en-US"/>
              </w:rPr>
              <w:t>aparatów  -</w:t>
            </w:r>
            <w:proofErr w:type="gramEnd"/>
            <w:r w:rsidRPr="0099549F">
              <w:rPr>
                <w:rFonts w:eastAsia="Calibri"/>
                <w:sz w:val="22"/>
                <w:szCs w:val="22"/>
                <w:lang w:eastAsia="en-US"/>
              </w:rPr>
              <w:t xml:space="preserve"> </w:t>
            </w:r>
            <w:proofErr w:type="gramStart"/>
            <w:r w:rsidRPr="0099549F">
              <w:rPr>
                <w:rFonts w:eastAsia="Calibri"/>
                <w:sz w:val="22"/>
                <w:szCs w:val="22"/>
                <w:lang w:eastAsia="en-US"/>
              </w:rPr>
              <w:t>spośród  oferowanych</w:t>
            </w:r>
            <w:proofErr w:type="gramEnd"/>
            <w:r w:rsidRPr="0099549F">
              <w:rPr>
                <w:rFonts w:eastAsia="Calibri"/>
                <w:sz w:val="22"/>
                <w:szCs w:val="22"/>
                <w:lang w:eastAsia="en-US"/>
              </w:rPr>
              <w:t xml:space="preserve"> </w:t>
            </w:r>
          </w:p>
        </w:tc>
      </w:tr>
      <w:tr w:rsidR="0099549F" w:rsidRPr="0099549F" w14:paraId="4ED28172" w14:textId="77777777" w:rsidTr="00890A60">
        <w:trPr>
          <w:trHeight w:val="289"/>
          <w:jc w:val="center"/>
        </w:trPr>
        <w:tc>
          <w:tcPr>
            <w:tcW w:w="1209" w:type="dxa"/>
            <w:hideMark/>
          </w:tcPr>
          <w:p w14:paraId="33C4EA04" w14:textId="77777777" w:rsidR="0099549F" w:rsidRPr="0099549F" w:rsidRDefault="0099549F" w:rsidP="00890A60">
            <w:pPr>
              <w:spacing w:after="120"/>
              <w:rPr>
                <w:rFonts w:eastAsia="Calibri"/>
                <w:b/>
                <w:sz w:val="22"/>
                <w:szCs w:val="22"/>
                <w:lang w:eastAsia="en-US"/>
              </w:rPr>
            </w:pPr>
            <w:proofErr w:type="gramStart"/>
            <w:r w:rsidRPr="0099549F">
              <w:rPr>
                <w:rFonts w:eastAsia="Calibri"/>
                <w:b/>
                <w:sz w:val="22"/>
                <w:szCs w:val="22"/>
                <w:lang w:eastAsia="en-US"/>
              </w:rPr>
              <w:t>M</w:t>
            </w:r>
            <w:proofErr w:type="gramEnd"/>
            <w:r w:rsidRPr="0099549F">
              <w:rPr>
                <w:rFonts w:eastAsia="Calibri"/>
                <w:b/>
                <w:sz w:val="22"/>
                <w:szCs w:val="22"/>
                <w:vertAlign w:val="subscript"/>
                <w:lang w:eastAsia="en-US"/>
              </w:rPr>
              <w:t xml:space="preserve"> bo</w:t>
            </w:r>
          </w:p>
        </w:tc>
        <w:tc>
          <w:tcPr>
            <w:tcW w:w="577" w:type="dxa"/>
            <w:hideMark/>
          </w:tcPr>
          <w:p w14:paraId="24527166" w14:textId="77777777" w:rsidR="0099549F" w:rsidRPr="0099549F" w:rsidRDefault="0099549F" w:rsidP="00890A60">
            <w:pPr>
              <w:spacing w:after="120"/>
              <w:rPr>
                <w:rFonts w:eastAsia="Calibri"/>
                <w:b/>
                <w:i/>
                <w:sz w:val="22"/>
                <w:szCs w:val="22"/>
                <w:lang w:eastAsia="en-US"/>
              </w:rPr>
            </w:pPr>
            <w:r w:rsidRPr="0099549F">
              <w:rPr>
                <w:rFonts w:eastAsia="Calibri"/>
                <w:b/>
                <w:i/>
                <w:sz w:val="22"/>
                <w:szCs w:val="22"/>
                <w:lang w:eastAsia="en-US"/>
              </w:rPr>
              <w:t>-</w:t>
            </w:r>
          </w:p>
        </w:tc>
        <w:tc>
          <w:tcPr>
            <w:tcW w:w="6432" w:type="dxa"/>
            <w:hideMark/>
          </w:tcPr>
          <w:p w14:paraId="09D516A6" w14:textId="77777777" w:rsidR="0099549F" w:rsidRPr="0099549F" w:rsidRDefault="0099549F" w:rsidP="00890A60">
            <w:pPr>
              <w:spacing w:after="120"/>
              <w:rPr>
                <w:rFonts w:eastAsia="Calibri"/>
                <w:sz w:val="22"/>
                <w:szCs w:val="22"/>
                <w:lang w:eastAsia="en-US"/>
              </w:rPr>
            </w:pPr>
            <w:r w:rsidRPr="0099549F">
              <w:rPr>
                <w:rFonts w:eastAsia="Calibri"/>
                <w:sz w:val="22"/>
                <w:szCs w:val="22"/>
                <w:lang w:eastAsia="en-US"/>
              </w:rPr>
              <w:t xml:space="preserve">masa </w:t>
            </w:r>
            <w:proofErr w:type="gramStart"/>
            <w:r w:rsidRPr="0099549F">
              <w:rPr>
                <w:rFonts w:eastAsia="Calibri"/>
                <w:sz w:val="22"/>
                <w:szCs w:val="22"/>
                <w:lang w:eastAsia="en-US"/>
              </w:rPr>
              <w:t>aparatu  –</w:t>
            </w:r>
            <w:proofErr w:type="gramEnd"/>
            <w:r w:rsidRPr="0099549F">
              <w:rPr>
                <w:rFonts w:eastAsia="Calibri"/>
                <w:sz w:val="22"/>
                <w:szCs w:val="22"/>
                <w:lang w:eastAsia="en-US"/>
              </w:rPr>
              <w:t xml:space="preserve">  deklarowana w badanej ofercie (w załączniku nr 3)</w:t>
            </w:r>
          </w:p>
        </w:tc>
      </w:tr>
    </w:tbl>
    <w:p w14:paraId="7CBCD385" w14:textId="77777777" w:rsidR="0099549F" w:rsidRPr="0099549F" w:rsidRDefault="0099549F" w:rsidP="0099549F">
      <w:pPr>
        <w:ind w:left="284"/>
        <w:jc w:val="both"/>
        <w:rPr>
          <w:rFonts w:eastAsia="Calibri"/>
          <w:b/>
          <w:sz w:val="24"/>
          <w:szCs w:val="24"/>
          <w:lang w:eastAsia="en-US"/>
        </w:rPr>
      </w:pPr>
    </w:p>
    <w:p w14:paraId="730B7EBD" w14:textId="77777777" w:rsidR="0099549F" w:rsidRPr="0099549F" w:rsidRDefault="0099549F" w:rsidP="0099549F">
      <w:pPr>
        <w:ind w:left="284"/>
        <w:jc w:val="both"/>
        <w:rPr>
          <w:rFonts w:eastAsia="Calibri"/>
          <w:b/>
          <w:sz w:val="22"/>
          <w:szCs w:val="22"/>
          <w:lang w:eastAsia="en-US"/>
        </w:rPr>
      </w:pPr>
      <w:r w:rsidRPr="0099549F">
        <w:rPr>
          <w:rFonts w:eastAsia="Calibri"/>
          <w:b/>
          <w:sz w:val="22"/>
          <w:szCs w:val="22"/>
          <w:lang w:eastAsia="en-US"/>
        </w:rPr>
        <w:t>Maksymalna ilość punktów, jaką po uwzględnieniu wagi w tym kryterium może osiągnąć oferta wynosi 20.</w:t>
      </w:r>
    </w:p>
    <w:p w14:paraId="1B0A0861" w14:textId="77777777" w:rsidR="0099549F" w:rsidRPr="0099549F" w:rsidRDefault="0099549F" w:rsidP="0099549F">
      <w:pPr>
        <w:widowControl w:val="0"/>
        <w:tabs>
          <w:tab w:val="num" w:pos="284"/>
        </w:tabs>
        <w:suppressAutoHyphens/>
        <w:spacing w:before="120"/>
        <w:ind w:left="284" w:hanging="284"/>
        <w:jc w:val="both"/>
        <w:rPr>
          <w:i/>
          <w:sz w:val="22"/>
          <w:szCs w:val="22"/>
        </w:rPr>
      </w:pPr>
      <w:r w:rsidRPr="0099549F">
        <w:rPr>
          <w:i/>
          <w:sz w:val="22"/>
          <w:szCs w:val="22"/>
        </w:rPr>
        <w:t>* masa aparatu w obudowie określona w ofercie przez Wykonawcę to maksymalna masa uwzględniająca wszelkie odchyłki wynikające z procesu produkcji, nie obejmująca pasa nośnego.</w:t>
      </w:r>
    </w:p>
    <w:p w14:paraId="6C602CE6" w14:textId="77777777" w:rsidR="0099549F" w:rsidRPr="0099549F" w:rsidRDefault="0099549F" w:rsidP="0099549F">
      <w:pPr>
        <w:pStyle w:val="Tekstpodstawowywcity2"/>
        <w:jc w:val="both"/>
        <w:rPr>
          <w:rFonts w:ascii="Times New Roman" w:hAnsi="Times New Roman"/>
          <w:i w:val="0"/>
          <w:sz w:val="22"/>
          <w:szCs w:val="22"/>
          <w:u w:val="none"/>
        </w:rPr>
      </w:pPr>
    </w:p>
    <w:p w14:paraId="324C6E82" w14:textId="77777777" w:rsidR="0099549F" w:rsidRDefault="0099549F" w:rsidP="0099549F">
      <w:pPr>
        <w:pStyle w:val="Tekstpodstawowywcity2"/>
        <w:jc w:val="both"/>
        <w:rPr>
          <w:rFonts w:ascii="Times New Roman" w:hAnsi="Times New Roman"/>
          <w:i w:val="0"/>
          <w:sz w:val="22"/>
          <w:szCs w:val="22"/>
          <w:u w:val="none"/>
        </w:rPr>
      </w:pPr>
    </w:p>
    <w:p w14:paraId="3CFB5B80" w14:textId="77777777" w:rsidR="0099549F" w:rsidRDefault="0099549F" w:rsidP="0099549F">
      <w:pPr>
        <w:pStyle w:val="Tekstpodstawowywcity2"/>
        <w:jc w:val="both"/>
        <w:rPr>
          <w:rFonts w:ascii="Times New Roman" w:hAnsi="Times New Roman"/>
          <w:i w:val="0"/>
          <w:sz w:val="22"/>
          <w:szCs w:val="22"/>
          <w:u w:val="none"/>
        </w:rPr>
      </w:pPr>
    </w:p>
    <w:p w14:paraId="6E0A6110" w14:textId="77777777" w:rsidR="0099549F" w:rsidRPr="0099549F" w:rsidRDefault="0099549F" w:rsidP="0099549F">
      <w:pPr>
        <w:spacing w:after="120" w:line="276" w:lineRule="auto"/>
        <w:ind w:left="1418" w:hanging="1134"/>
        <w:jc w:val="both"/>
        <w:rPr>
          <w:rFonts w:eastAsia="Calibri"/>
          <w:b/>
          <w:sz w:val="22"/>
          <w:szCs w:val="22"/>
          <w:lang w:eastAsia="en-US"/>
        </w:rPr>
      </w:pPr>
      <w:r w:rsidRPr="0099549F">
        <w:rPr>
          <w:rFonts w:eastAsia="Calibri"/>
          <w:b/>
          <w:sz w:val="22"/>
          <w:szCs w:val="22"/>
          <w:lang w:eastAsia="en-US"/>
        </w:rPr>
        <w:t>c)  CZAS OCHRONNEGO DZIAŁANIA dla przepływu 35 litrów na minutę (W</w:t>
      </w:r>
      <w:r w:rsidRPr="0099549F">
        <w:rPr>
          <w:rFonts w:eastAsia="Calibri"/>
          <w:b/>
          <w:sz w:val="22"/>
          <w:szCs w:val="22"/>
          <w:vertAlign w:val="subscript"/>
          <w:lang w:eastAsia="en-US"/>
        </w:rPr>
        <w:t>III</w:t>
      </w:r>
      <w:proofErr w:type="gramStart"/>
      <w:r w:rsidRPr="0099549F">
        <w:rPr>
          <w:rFonts w:eastAsia="Calibri"/>
          <w:b/>
          <w:sz w:val="22"/>
          <w:szCs w:val="22"/>
          <w:lang w:eastAsia="en-US"/>
        </w:rPr>
        <w:t>) :</w:t>
      </w:r>
      <w:proofErr w:type="gramEnd"/>
    </w:p>
    <w:p w14:paraId="1F3AA2A4" w14:textId="77777777" w:rsidR="0099549F" w:rsidRPr="0099549F" w:rsidRDefault="0099549F" w:rsidP="0099549F">
      <w:pPr>
        <w:ind w:left="850" w:firstLine="1134"/>
        <w:rPr>
          <w:rFonts w:eastAsia="Calibri"/>
          <w:sz w:val="22"/>
          <w:szCs w:val="22"/>
          <w:lang w:eastAsia="en-US"/>
        </w:rPr>
      </w:pPr>
      <w:proofErr w:type="gramStart"/>
      <w:r w:rsidRPr="0099549F">
        <w:rPr>
          <w:rFonts w:eastAsia="Calibri"/>
          <w:b/>
          <w:sz w:val="22"/>
          <w:szCs w:val="22"/>
          <w:lang w:eastAsia="en-US"/>
        </w:rPr>
        <w:t>W</w:t>
      </w:r>
      <w:r w:rsidRPr="0099549F">
        <w:rPr>
          <w:rFonts w:eastAsia="Calibri"/>
          <w:b/>
          <w:sz w:val="22"/>
          <w:szCs w:val="22"/>
          <w:vertAlign w:val="subscript"/>
          <w:lang w:eastAsia="en-US"/>
        </w:rPr>
        <w:t>III</w:t>
      </w:r>
      <w:r w:rsidRPr="0099549F">
        <w:rPr>
          <w:rFonts w:eastAsia="Calibri"/>
          <w:b/>
          <w:sz w:val="22"/>
          <w:szCs w:val="22"/>
          <w:lang w:eastAsia="en-US"/>
        </w:rPr>
        <w:t xml:space="preserve">  =</w:t>
      </w:r>
      <w:proofErr w:type="gramEnd"/>
      <w:r w:rsidRPr="0099549F">
        <w:rPr>
          <w:rFonts w:eastAsia="Calibri"/>
          <w:b/>
          <w:sz w:val="22"/>
          <w:szCs w:val="22"/>
          <w:lang w:eastAsia="en-US"/>
        </w:rPr>
        <w:t xml:space="preserve"> (</w:t>
      </w:r>
      <w:proofErr w:type="gramStart"/>
      <w:r w:rsidRPr="0099549F">
        <w:rPr>
          <w:rFonts w:eastAsia="Calibri"/>
          <w:b/>
          <w:sz w:val="22"/>
          <w:szCs w:val="22"/>
          <w:lang w:eastAsia="en-US"/>
        </w:rPr>
        <w:t>O</w:t>
      </w:r>
      <w:r w:rsidRPr="0099549F">
        <w:rPr>
          <w:rFonts w:eastAsia="Calibri"/>
          <w:b/>
          <w:sz w:val="22"/>
          <w:szCs w:val="22"/>
          <w:vertAlign w:val="subscript"/>
          <w:lang w:eastAsia="en-US"/>
        </w:rPr>
        <w:t>I</w:t>
      </w:r>
      <w:proofErr w:type="gramEnd"/>
      <w:r w:rsidRPr="0099549F">
        <w:rPr>
          <w:rFonts w:eastAsia="Calibri"/>
          <w:b/>
          <w:sz w:val="22"/>
          <w:szCs w:val="22"/>
          <w:vertAlign w:val="subscript"/>
          <w:lang w:eastAsia="en-US"/>
        </w:rPr>
        <w:t xml:space="preserve"> </w:t>
      </w:r>
      <w:proofErr w:type="gramStart"/>
      <w:r w:rsidRPr="0099549F">
        <w:rPr>
          <w:rFonts w:eastAsia="Calibri"/>
          <w:b/>
          <w:sz w:val="22"/>
          <w:szCs w:val="22"/>
          <w:vertAlign w:val="subscript"/>
          <w:lang w:eastAsia="en-US"/>
        </w:rPr>
        <w:t xml:space="preserve">bo  </w:t>
      </w:r>
      <w:r w:rsidRPr="0099549F">
        <w:rPr>
          <w:rFonts w:eastAsia="Calibri"/>
          <w:b/>
          <w:sz w:val="22"/>
          <w:szCs w:val="22"/>
          <w:lang w:eastAsia="en-US"/>
        </w:rPr>
        <w:t>/</w:t>
      </w:r>
      <w:proofErr w:type="gramEnd"/>
      <w:r w:rsidRPr="0099549F">
        <w:rPr>
          <w:rFonts w:eastAsia="Calibri"/>
          <w:b/>
          <w:sz w:val="22"/>
          <w:szCs w:val="22"/>
          <w:lang w:eastAsia="en-US"/>
        </w:rPr>
        <w:t xml:space="preserve"> O</w:t>
      </w:r>
      <w:r w:rsidRPr="0099549F">
        <w:rPr>
          <w:rFonts w:eastAsia="Calibri"/>
          <w:b/>
          <w:sz w:val="22"/>
          <w:szCs w:val="22"/>
          <w:vertAlign w:val="subscript"/>
          <w:lang w:eastAsia="en-US"/>
        </w:rPr>
        <w:t xml:space="preserve">I </w:t>
      </w:r>
      <w:proofErr w:type="gramStart"/>
      <w:r w:rsidRPr="0099549F">
        <w:rPr>
          <w:rFonts w:eastAsia="Calibri"/>
          <w:b/>
          <w:sz w:val="22"/>
          <w:szCs w:val="22"/>
          <w:vertAlign w:val="subscript"/>
          <w:lang w:eastAsia="en-US"/>
        </w:rPr>
        <w:t xml:space="preserve">max </w:t>
      </w:r>
      <w:r w:rsidRPr="0099549F">
        <w:rPr>
          <w:rFonts w:eastAsia="Calibri"/>
          <w:b/>
          <w:sz w:val="22"/>
          <w:szCs w:val="22"/>
          <w:lang w:eastAsia="en-US"/>
        </w:rPr>
        <w:t>)</w:t>
      </w:r>
      <w:proofErr w:type="gramEnd"/>
      <w:r w:rsidRPr="0099549F">
        <w:rPr>
          <w:rFonts w:eastAsia="Calibri"/>
          <w:b/>
          <w:sz w:val="22"/>
          <w:szCs w:val="22"/>
          <w:lang w:eastAsia="en-US"/>
        </w:rPr>
        <w:t xml:space="preserve"> x W</w:t>
      </w:r>
      <w:r w:rsidRPr="0099549F">
        <w:rPr>
          <w:rFonts w:eastAsia="Calibri"/>
          <w:b/>
          <w:sz w:val="22"/>
          <w:szCs w:val="22"/>
          <w:vertAlign w:val="subscript"/>
          <w:lang w:eastAsia="en-US"/>
        </w:rPr>
        <w:t>III</w:t>
      </w:r>
      <w:r w:rsidRPr="0099549F">
        <w:rPr>
          <w:rFonts w:eastAsia="Calibri"/>
          <w:b/>
          <w:sz w:val="22"/>
          <w:szCs w:val="22"/>
          <w:lang w:eastAsia="en-US"/>
        </w:rPr>
        <w:t xml:space="preserve"> </w:t>
      </w:r>
      <w:proofErr w:type="gramStart"/>
      <w:r w:rsidRPr="0099549F">
        <w:rPr>
          <w:rFonts w:eastAsia="Calibri"/>
          <w:b/>
          <w:sz w:val="22"/>
          <w:szCs w:val="22"/>
          <w:vertAlign w:val="subscript"/>
          <w:lang w:eastAsia="en-US"/>
        </w:rPr>
        <w:t>max ,</w:t>
      </w:r>
      <w:proofErr w:type="gramEnd"/>
      <w:r w:rsidRPr="0099549F">
        <w:rPr>
          <w:rFonts w:eastAsia="Calibri"/>
          <w:b/>
          <w:sz w:val="22"/>
          <w:szCs w:val="22"/>
          <w:vertAlign w:val="subscript"/>
          <w:lang w:eastAsia="en-US"/>
        </w:rPr>
        <w:t xml:space="preserve">     </w:t>
      </w:r>
      <w:r w:rsidRPr="0099549F">
        <w:rPr>
          <w:rFonts w:eastAsia="Calibri"/>
          <w:sz w:val="22"/>
          <w:szCs w:val="22"/>
          <w:lang w:eastAsia="en-US"/>
        </w:rPr>
        <w:t>gdzie</w:t>
      </w:r>
    </w:p>
    <w:p w14:paraId="277E42EC" w14:textId="77777777" w:rsidR="0099549F" w:rsidRPr="0099549F" w:rsidRDefault="0099549F" w:rsidP="0099549F">
      <w:pPr>
        <w:ind w:left="850" w:firstLine="1134"/>
        <w:rPr>
          <w:rFonts w:eastAsia="Calibri"/>
          <w:sz w:val="22"/>
          <w:szCs w:val="22"/>
          <w:lang w:eastAsia="en-US"/>
        </w:rPr>
      </w:pPr>
    </w:p>
    <w:tbl>
      <w:tblPr>
        <w:tblW w:w="8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9"/>
        <w:gridCol w:w="577"/>
        <w:gridCol w:w="6432"/>
      </w:tblGrid>
      <w:tr w:rsidR="0099549F" w:rsidRPr="0099549F" w14:paraId="4A562FEA" w14:textId="77777777" w:rsidTr="00890A60">
        <w:trPr>
          <w:trHeight w:val="369"/>
          <w:jc w:val="center"/>
        </w:trPr>
        <w:tc>
          <w:tcPr>
            <w:tcW w:w="1209" w:type="dxa"/>
            <w:hideMark/>
          </w:tcPr>
          <w:p w14:paraId="31DA2D4E" w14:textId="77777777" w:rsidR="0099549F" w:rsidRPr="0099549F" w:rsidRDefault="0099549F" w:rsidP="00890A60">
            <w:pPr>
              <w:spacing w:after="120"/>
              <w:rPr>
                <w:rFonts w:eastAsia="Calibri"/>
                <w:b/>
                <w:i/>
                <w:sz w:val="22"/>
                <w:szCs w:val="22"/>
                <w:vertAlign w:val="subscript"/>
                <w:lang w:eastAsia="en-US"/>
              </w:rPr>
            </w:pPr>
            <w:r w:rsidRPr="0099549F">
              <w:rPr>
                <w:rFonts w:eastAsia="Calibri"/>
                <w:b/>
                <w:sz w:val="22"/>
                <w:szCs w:val="22"/>
                <w:lang w:eastAsia="en-US"/>
              </w:rPr>
              <w:t>W</w:t>
            </w:r>
            <w:r w:rsidRPr="0099549F">
              <w:rPr>
                <w:rFonts w:eastAsia="Calibri"/>
                <w:b/>
                <w:sz w:val="22"/>
                <w:szCs w:val="22"/>
                <w:vertAlign w:val="subscript"/>
                <w:lang w:eastAsia="en-US"/>
              </w:rPr>
              <w:t>III</w:t>
            </w:r>
          </w:p>
        </w:tc>
        <w:tc>
          <w:tcPr>
            <w:tcW w:w="577" w:type="dxa"/>
            <w:hideMark/>
          </w:tcPr>
          <w:p w14:paraId="1A08CD73" w14:textId="77777777" w:rsidR="0099549F" w:rsidRPr="0099549F" w:rsidRDefault="0099549F" w:rsidP="00890A60">
            <w:pPr>
              <w:spacing w:after="120"/>
              <w:rPr>
                <w:rFonts w:eastAsia="Calibri"/>
                <w:b/>
                <w:i/>
                <w:sz w:val="22"/>
                <w:szCs w:val="22"/>
                <w:lang w:eastAsia="en-US"/>
              </w:rPr>
            </w:pPr>
            <w:r w:rsidRPr="0099549F">
              <w:rPr>
                <w:rFonts w:eastAsia="Calibri"/>
                <w:b/>
                <w:i/>
                <w:sz w:val="22"/>
                <w:szCs w:val="22"/>
                <w:lang w:eastAsia="en-US"/>
              </w:rPr>
              <w:t>-</w:t>
            </w:r>
          </w:p>
        </w:tc>
        <w:tc>
          <w:tcPr>
            <w:tcW w:w="6432" w:type="dxa"/>
            <w:hideMark/>
          </w:tcPr>
          <w:p w14:paraId="5EBE6C86" w14:textId="77777777" w:rsidR="0099549F" w:rsidRPr="0099549F" w:rsidRDefault="0099549F" w:rsidP="00890A60">
            <w:pPr>
              <w:spacing w:after="120"/>
              <w:rPr>
                <w:rFonts w:eastAsia="Calibri"/>
                <w:b/>
                <w:i/>
                <w:sz w:val="22"/>
                <w:szCs w:val="22"/>
                <w:lang w:eastAsia="en-US"/>
              </w:rPr>
            </w:pPr>
            <w:r w:rsidRPr="0099549F">
              <w:rPr>
                <w:rFonts w:eastAsia="Calibri"/>
                <w:sz w:val="22"/>
                <w:szCs w:val="22"/>
                <w:lang w:eastAsia="en-US"/>
              </w:rPr>
              <w:t>wartość punktowa badanej oferty w kryterium</w:t>
            </w:r>
            <w:r w:rsidRPr="0099549F">
              <w:rPr>
                <w:rFonts w:eastAsia="Calibri"/>
                <w:sz w:val="22"/>
                <w:szCs w:val="22"/>
                <w:lang w:eastAsia="en-US"/>
              </w:rPr>
              <w:br/>
              <w:t xml:space="preserve"> </w:t>
            </w:r>
            <w:r w:rsidRPr="0099549F">
              <w:rPr>
                <w:rFonts w:eastAsia="Calibri"/>
                <w:i/>
                <w:sz w:val="22"/>
                <w:szCs w:val="22"/>
                <w:lang w:eastAsia="en-US"/>
              </w:rPr>
              <w:t>czas ochronnego działania dla przepływu 35 litrów na minutę</w:t>
            </w:r>
          </w:p>
        </w:tc>
      </w:tr>
      <w:tr w:rsidR="0099549F" w:rsidRPr="0099549F" w14:paraId="64251AD8" w14:textId="77777777" w:rsidTr="00890A60">
        <w:trPr>
          <w:trHeight w:val="347"/>
          <w:jc w:val="center"/>
        </w:trPr>
        <w:tc>
          <w:tcPr>
            <w:tcW w:w="1209" w:type="dxa"/>
            <w:hideMark/>
          </w:tcPr>
          <w:p w14:paraId="6778F8AD" w14:textId="77777777" w:rsidR="0099549F" w:rsidRPr="0099549F" w:rsidRDefault="0099549F" w:rsidP="00890A60">
            <w:pPr>
              <w:spacing w:after="120"/>
              <w:rPr>
                <w:rFonts w:eastAsia="Calibri"/>
                <w:b/>
                <w:i/>
                <w:sz w:val="22"/>
                <w:szCs w:val="22"/>
                <w:lang w:eastAsia="en-US"/>
              </w:rPr>
            </w:pPr>
            <w:r w:rsidRPr="0099549F">
              <w:rPr>
                <w:rFonts w:eastAsia="Calibri"/>
                <w:b/>
                <w:sz w:val="22"/>
                <w:szCs w:val="22"/>
                <w:lang w:eastAsia="en-US"/>
              </w:rPr>
              <w:t>W</w:t>
            </w:r>
            <w:r w:rsidRPr="0099549F">
              <w:rPr>
                <w:rFonts w:eastAsia="Calibri"/>
                <w:b/>
                <w:sz w:val="22"/>
                <w:szCs w:val="22"/>
                <w:vertAlign w:val="subscript"/>
                <w:lang w:eastAsia="en-US"/>
              </w:rPr>
              <w:t>III max</w:t>
            </w:r>
          </w:p>
        </w:tc>
        <w:tc>
          <w:tcPr>
            <w:tcW w:w="577" w:type="dxa"/>
            <w:hideMark/>
          </w:tcPr>
          <w:p w14:paraId="26E8E86E" w14:textId="77777777" w:rsidR="0099549F" w:rsidRPr="0099549F" w:rsidRDefault="0099549F" w:rsidP="00890A60">
            <w:pPr>
              <w:spacing w:after="120"/>
              <w:rPr>
                <w:rFonts w:eastAsia="Calibri"/>
                <w:b/>
                <w:i/>
                <w:sz w:val="22"/>
                <w:szCs w:val="22"/>
                <w:lang w:eastAsia="en-US"/>
              </w:rPr>
            </w:pPr>
            <w:r w:rsidRPr="0099549F">
              <w:rPr>
                <w:rFonts w:eastAsia="Calibri"/>
                <w:b/>
                <w:i/>
                <w:sz w:val="22"/>
                <w:szCs w:val="22"/>
                <w:lang w:eastAsia="en-US"/>
              </w:rPr>
              <w:t>-</w:t>
            </w:r>
          </w:p>
        </w:tc>
        <w:tc>
          <w:tcPr>
            <w:tcW w:w="6432" w:type="dxa"/>
            <w:hideMark/>
          </w:tcPr>
          <w:p w14:paraId="502986CC" w14:textId="77777777" w:rsidR="0099549F" w:rsidRPr="0099549F" w:rsidRDefault="0099549F" w:rsidP="00890A60">
            <w:pPr>
              <w:spacing w:after="120"/>
              <w:rPr>
                <w:rFonts w:eastAsia="Calibri"/>
                <w:b/>
                <w:i/>
                <w:sz w:val="22"/>
                <w:szCs w:val="22"/>
                <w:lang w:eastAsia="en-US"/>
              </w:rPr>
            </w:pPr>
            <w:r w:rsidRPr="0099549F">
              <w:rPr>
                <w:rFonts w:eastAsia="Calibri"/>
                <w:sz w:val="22"/>
                <w:szCs w:val="22"/>
                <w:lang w:eastAsia="en-US"/>
              </w:rPr>
              <w:t>25 punktów</w:t>
            </w:r>
          </w:p>
        </w:tc>
      </w:tr>
      <w:tr w:rsidR="0099549F" w:rsidRPr="0099549F" w14:paraId="1F7C3B63" w14:textId="77777777" w:rsidTr="00890A60">
        <w:trPr>
          <w:trHeight w:val="209"/>
          <w:jc w:val="center"/>
        </w:trPr>
        <w:tc>
          <w:tcPr>
            <w:tcW w:w="1209" w:type="dxa"/>
            <w:hideMark/>
          </w:tcPr>
          <w:p w14:paraId="7E83CF65" w14:textId="77777777" w:rsidR="0099549F" w:rsidRPr="0099549F" w:rsidRDefault="0099549F" w:rsidP="00890A60">
            <w:pPr>
              <w:spacing w:after="120"/>
              <w:rPr>
                <w:rFonts w:eastAsia="Calibri"/>
                <w:b/>
                <w:i/>
                <w:sz w:val="22"/>
                <w:szCs w:val="22"/>
                <w:lang w:eastAsia="en-US"/>
              </w:rPr>
            </w:pPr>
            <w:r w:rsidRPr="0099549F">
              <w:rPr>
                <w:rFonts w:eastAsia="Calibri"/>
                <w:b/>
                <w:sz w:val="22"/>
                <w:szCs w:val="22"/>
                <w:lang w:eastAsia="en-US"/>
              </w:rPr>
              <w:t>O</w:t>
            </w:r>
            <w:r w:rsidRPr="0099549F">
              <w:rPr>
                <w:rFonts w:eastAsia="Calibri"/>
                <w:b/>
                <w:sz w:val="22"/>
                <w:szCs w:val="22"/>
                <w:vertAlign w:val="subscript"/>
                <w:lang w:eastAsia="en-US"/>
              </w:rPr>
              <w:t>I max</w:t>
            </w:r>
          </w:p>
        </w:tc>
        <w:tc>
          <w:tcPr>
            <w:tcW w:w="577" w:type="dxa"/>
            <w:hideMark/>
          </w:tcPr>
          <w:p w14:paraId="21B84A5B" w14:textId="77777777" w:rsidR="0099549F" w:rsidRPr="0099549F" w:rsidRDefault="0099549F" w:rsidP="00890A60">
            <w:pPr>
              <w:spacing w:after="120"/>
              <w:rPr>
                <w:rFonts w:eastAsia="Calibri"/>
                <w:b/>
                <w:i/>
                <w:sz w:val="22"/>
                <w:szCs w:val="22"/>
                <w:lang w:eastAsia="en-US"/>
              </w:rPr>
            </w:pPr>
            <w:r w:rsidRPr="0099549F">
              <w:rPr>
                <w:rFonts w:eastAsia="Calibri"/>
                <w:b/>
                <w:i/>
                <w:sz w:val="22"/>
                <w:szCs w:val="22"/>
                <w:lang w:eastAsia="en-US"/>
              </w:rPr>
              <w:t>-</w:t>
            </w:r>
          </w:p>
        </w:tc>
        <w:tc>
          <w:tcPr>
            <w:tcW w:w="6432" w:type="dxa"/>
            <w:hideMark/>
          </w:tcPr>
          <w:p w14:paraId="360957DB" w14:textId="77777777" w:rsidR="0099549F" w:rsidRPr="0099549F" w:rsidRDefault="0099549F" w:rsidP="00890A60">
            <w:pPr>
              <w:spacing w:after="120"/>
              <w:rPr>
                <w:rFonts w:eastAsia="Calibri"/>
                <w:b/>
                <w:i/>
                <w:sz w:val="22"/>
                <w:szCs w:val="22"/>
                <w:lang w:eastAsia="en-US"/>
              </w:rPr>
            </w:pPr>
            <w:r w:rsidRPr="0099549F">
              <w:rPr>
                <w:rFonts w:eastAsia="Calibri"/>
                <w:sz w:val="22"/>
                <w:szCs w:val="22"/>
                <w:lang w:eastAsia="en-US"/>
              </w:rPr>
              <w:t xml:space="preserve">najdłuższy czas ochronnego działania dla </w:t>
            </w:r>
            <w:proofErr w:type="gramStart"/>
            <w:r w:rsidRPr="0099549F">
              <w:rPr>
                <w:rFonts w:eastAsia="Calibri"/>
                <w:sz w:val="22"/>
                <w:szCs w:val="22"/>
                <w:lang w:eastAsia="en-US"/>
              </w:rPr>
              <w:t>przepływu  35</w:t>
            </w:r>
            <w:proofErr w:type="gramEnd"/>
            <w:r w:rsidRPr="0099549F">
              <w:rPr>
                <w:rFonts w:eastAsia="Calibri"/>
                <w:sz w:val="22"/>
                <w:szCs w:val="22"/>
                <w:lang w:eastAsia="en-US"/>
              </w:rPr>
              <w:t xml:space="preserve"> l/min - spośród oferowanych </w:t>
            </w:r>
          </w:p>
        </w:tc>
      </w:tr>
      <w:tr w:rsidR="0099549F" w:rsidRPr="0099549F" w14:paraId="1686E679" w14:textId="77777777" w:rsidTr="00890A60">
        <w:trPr>
          <w:trHeight w:val="289"/>
          <w:jc w:val="center"/>
        </w:trPr>
        <w:tc>
          <w:tcPr>
            <w:tcW w:w="1209" w:type="dxa"/>
            <w:hideMark/>
          </w:tcPr>
          <w:p w14:paraId="7BFEFBBC" w14:textId="77777777" w:rsidR="0099549F" w:rsidRPr="0099549F" w:rsidRDefault="0099549F" w:rsidP="00890A60">
            <w:pPr>
              <w:spacing w:after="120"/>
              <w:rPr>
                <w:rFonts w:eastAsia="Calibri"/>
                <w:b/>
                <w:sz w:val="22"/>
                <w:szCs w:val="22"/>
                <w:lang w:eastAsia="en-US"/>
              </w:rPr>
            </w:pPr>
            <w:proofErr w:type="gramStart"/>
            <w:r w:rsidRPr="0099549F">
              <w:rPr>
                <w:rFonts w:eastAsia="Calibri"/>
                <w:b/>
                <w:sz w:val="22"/>
                <w:szCs w:val="22"/>
                <w:lang w:eastAsia="en-US"/>
              </w:rPr>
              <w:t>O</w:t>
            </w:r>
            <w:r w:rsidRPr="0099549F">
              <w:rPr>
                <w:rFonts w:eastAsia="Calibri"/>
                <w:b/>
                <w:sz w:val="22"/>
                <w:szCs w:val="22"/>
                <w:vertAlign w:val="subscript"/>
                <w:lang w:eastAsia="en-US"/>
              </w:rPr>
              <w:t>I</w:t>
            </w:r>
            <w:proofErr w:type="gramEnd"/>
            <w:r w:rsidRPr="0099549F">
              <w:rPr>
                <w:rFonts w:eastAsia="Calibri"/>
                <w:b/>
                <w:sz w:val="22"/>
                <w:szCs w:val="22"/>
                <w:vertAlign w:val="subscript"/>
                <w:lang w:eastAsia="en-US"/>
              </w:rPr>
              <w:t xml:space="preserve"> bo</w:t>
            </w:r>
          </w:p>
        </w:tc>
        <w:tc>
          <w:tcPr>
            <w:tcW w:w="577" w:type="dxa"/>
            <w:hideMark/>
          </w:tcPr>
          <w:p w14:paraId="000C5309" w14:textId="77777777" w:rsidR="0099549F" w:rsidRPr="0099549F" w:rsidRDefault="0099549F" w:rsidP="00890A60">
            <w:pPr>
              <w:spacing w:after="120"/>
              <w:rPr>
                <w:rFonts w:eastAsia="Calibri"/>
                <w:b/>
                <w:i/>
                <w:sz w:val="22"/>
                <w:szCs w:val="22"/>
                <w:lang w:eastAsia="en-US"/>
              </w:rPr>
            </w:pPr>
            <w:r w:rsidRPr="0099549F">
              <w:rPr>
                <w:rFonts w:eastAsia="Calibri"/>
                <w:b/>
                <w:i/>
                <w:sz w:val="22"/>
                <w:szCs w:val="22"/>
                <w:lang w:eastAsia="en-US"/>
              </w:rPr>
              <w:t>-</w:t>
            </w:r>
          </w:p>
        </w:tc>
        <w:tc>
          <w:tcPr>
            <w:tcW w:w="6432" w:type="dxa"/>
            <w:hideMark/>
          </w:tcPr>
          <w:p w14:paraId="73DA3DEF" w14:textId="77777777" w:rsidR="0099549F" w:rsidRPr="0099549F" w:rsidRDefault="0099549F" w:rsidP="00890A60">
            <w:pPr>
              <w:spacing w:after="120"/>
              <w:rPr>
                <w:rFonts w:eastAsia="Calibri"/>
                <w:sz w:val="22"/>
                <w:szCs w:val="22"/>
                <w:lang w:eastAsia="en-US"/>
              </w:rPr>
            </w:pPr>
            <w:r w:rsidRPr="0099549F">
              <w:rPr>
                <w:rFonts w:eastAsia="Calibri"/>
                <w:sz w:val="22"/>
                <w:szCs w:val="22"/>
                <w:lang w:eastAsia="en-US"/>
              </w:rPr>
              <w:t xml:space="preserve">czas ochronnego </w:t>
            </w:r>
            <w:proofErr w:type="gramStart"/>
            <w:r w:rsidRPr="0099549F">
              <w:rPr>
                <w:rFonts w:eastAsia="Calibri"/>
                <w:sz w:val="22"/>
                <w:szCs w:val="22"/>
                <w:lang w:eastAsia="en-US"/>
              </w:rPr>
              <w:t>działania  dla</w:t>
            </w:r>
            <w:proofErr w:type="gramEnd"/>
            <w:r w:rsidRPr="0099549F">
              <w:rPr>
                <w:rFonts w:eastAsia="Calibri"/>
                <w:sz w:val="22"/>
                <w:szCs w:val="22"/>
                <w:lang w:eastAsia="en-US"/>
              </w:rPr>
              <w:t xml:space="preserve"> </w:t>
            </w:r>
            <w:proofErr w:type="gramStart"/>
            <w:r w:rsidRPr="0099549F">
              <w:rPr>
                <w:rFonts w:eastAsia="Calibri"/>
                <w:sz w:val="22"/>
                <w:szCs w:val="22"/>
                <w:lang w:eastAsia="en-US"/>
              </w:rPr>
              <w:t>przepływu  35</w:t>
            </w:r>
            <w:proofErr w:type="gramEnd"/>
            <w:r w:rsidRPr="0099549F">
              <w:rPr>
                <w:rFonts w:eastAsia="Calibri"/>
                <w:sz w:val="22"/>
                <w:szCs w:val="22"/>
                <w:lang w:eastAsia="en-US"/>
              </w:rPr>
              <w:t xml:space="preserve"> l/</w:t>
            </w:r>
            <w:proofErr w:type="gramStart"/>
            <w:r w:rsidRPr="0099549F">
              <w:rPr>
                <w:rFonts w:eastAsia="Calibri"/>
                <w:sz w:val="22"/>
                <w:szCs w:val="22"/>
                <w:lang w:eastAsia="en-US"/>
              </w:rPr>
              <w:t>min  –</w:t>
            </w:r>
            <w:proofErr w:type="gramEnd"/>
            <w:r w:rsidRPr="0099549F">
              <w:rPr>
                <w:rFonts w:eastAsia="Calibri"/>
                <w:sz w:val="22"/>
                <w:szCs w:val="22"/>
                <w:lang w:eastAsia="en-US"/>
              </w:rPr>
              <w:t xml:space="preserve">  deklarowany </w:t>
            </w:r>
            <w:r w:rsidRPr="0099549F">
              <w:rPr>
                <w:rFonts w:eastAsia="Calibri"/>
                <w:sz w:val="22"/>
                <w:szCs w:val="22"/>
                <w:lang w:eastAsia="en-US"/>
              </w:rPr>
              <w:br/>
              <w:t>w badanej ofercie (w załączniku nr 3)</w:t>
            </w:r>
          </w:p>
        </w:tc>
      </w:tr>
    </w:tbl>
    <w:p w14:paraId="50447FC1" w14:textId="77777777" w:rsidR="0099549F" w:rsidRPr="0099549F" w:rsidRDefault="0099549F" w:rsidP="0099549F">
      <w:pPr>
        <w:spacing w:before="120" w:after="200" w:line="276" w:lineRule="auto"/>
        <w:ind w:left="1701"/>
        <w:contextualSpacing/>
        <w:jc w:val="both"/>
        <w:rPr>
          <w:rFonts w:eastAsia="Calibri"/>
          <w:bCs/>
          <w:sz w:val="24"/>
          <w:szCs w:val="24"/>
          <w:lang w:eastAsia="en-US"/>
        </w:rPr>
      </w:pPr>
    </w:p>
    <w:p w14:paraId="6EE5FA1C" w14:textId="77777777" w:rsidR="0099549F" w:rsidRPr="0099549F" w:rsidRDefault="0099549F" w:rsidP="0099549F">
      <w:pPr>
        <w:spacing w:before="120"/>
        <w:ind w:left="284"/>
        <w:jc w:val="both"/>
        <w:rPr>
          <w:rFonts w:eastAsia="Calibri"/>
          <w:b/>
          <w:sz w:val="22"/>
          <w:szCs w:val="22"/>
          <w:lang w:eastAsia="en-US"/>
        </w:rPr>
      </w:pPr>
      <w:r w:rsidRPr="0099549F">
        <w:rPr>
          <w:rFonts w:eastAsia="Calibri"/>
          <w:b/>
          <w:sz w:val="22"/>
          <w:szCs w:val="22"/>
          <w:lang w:eastAsia="en-US"/>
        </w:rPr>
        <w:t>Maksymalna ilość punktów, jaką po uwzględnieniu wagi w tym kryterium może osiągnąć oferta wynosi 25.</w:t>
      </w:r>
    </w:p>
    <w:p w14:paraId="5C5D517D" w14:textId="77777777" w:rsidR="0099549F" w:rsidRPr="0099549F" w:rsidRDefault="0099549F" w:rsidP="0099549F">
      <w:pPr>
        <w:spacing w:before="120"/>
        <w:ind w:left="284"/>
        <w:jc w:val="both"/>
        <w:rPr>
          <w:rFonts w:eastAsia="Calibri"/>
          <w:b/>
          <w:sz w:val="22"/>
          <w:szCs w:val="22"/>
          <w:lang w:eastAsia="en-US"/>
        </w:rPr>
      </w:pPr>
    </w:p>
    <w:p w14:paraId="030C06AD" w14:textId="77777777" w:rsidR="0099549F" w:rsidRPr="0099549F" w:rsidRDefault="0099549F" w:rsidP="0099549F">
      <w:pPr>
        <w:spacing w:before="120"/>
        <w:ind w:left="284"/>
        <w:jc w:val="both"/>
        <w:rPr>
          <w:rFonts w:eastAsia="Calibri"/>
          <w:b/>
          <w:sz w:val="22"/>
          <w:szCs w:val="22"/>
          <w:lang w:eastAsia="en-US"/>
        </w:rPr>
      </w:pPr>
      <w:r w:rsidRPr="0099549F">
        <w:rPr>
          <w:rFonts w:eastAsia="Calibri"/>
          <w:b/>
          <w:sz w:val="22"/>
          <w:szCs w:val="22"/>
          <w:lang w:eastAsia="en-US"/>
        </w:rPr>
        <w:t>d)  CZAS OCHRONNEGO DZIAŁANIA dla przepływu 10 litrów na minutę (W</w:t>
      </w:r>
      <w:r w:rsidRPr="0099549F">
        <w:rPr>
          <w:rFonts w:eastAsia="Calibri"/>
          <w:b/>
          <w:sz w:val="22"/>
          <w:szCs w:val="22"/>
          <w:vertAlign w:val="subscript"/>
          <w:lang w:eastAsia="en-US"/>
        </w:rPr>
        <w:t>IV</w:t>
      </w:r>
      <w:proofErr w:type="gramStart"/>
      <w:r w:rsidRPr="0099549F">
        <w:rPr>
          <w:rFonts w:eastAsia="Calibri"/>
          <w:b/>
          <w:sz w:val="22"/>
          <w:szCs w:val="22"/>
          <w:lang w:eastAsia="en-US"/>
        </w:rPr>
        <w:t>) :</w:t>
      </w:r>
      <w:proofErr w:type="gramEnd"/>
    </w:p>
    <w:p w14:paraId="7F68BB4A" w14:textId="77777777" w:rsidR="0099549F" w:rsidRPr="0099549F" w:rsidRDefault="0099549F" w:rsidP="0099549F">
      <w:pPr>
        <w:spacing w:before="120"/>
        <w:ind w:left="284"/>
        <w:jc w:val="center"/>
        <w:rPr>
          <w:rFonts w:eastAsia="Calibri"/>
          <w:sz w:val="22"/>
          <w:szCs w:val="22"/>
          <w:lang w:eastAsia="en-US"/>
        </w:rPr>
      </w:pPr>
      <w:proofErr w:type="gramStart"/>
      <w:r w:rsidRPr="0099549F">
        <w:rPr>
          <w:rFonts w:eastAsia="Calibri"/>
          <w:b/>
          <w:sz w:val="22"/>
          <w:szCs w:val="22"/>
          <w:lang w:eastAsia="en-US"/>
        </w:rPr>
        <w:t>W</w:t>
      </w:r>
      <w:r w:rsidRPr="0099549F">
        <w:rPr>
          <w:rFonts w:eastAsia="Calibri"/>
          <w:b/>
          <w:sz w:val="22"/>
          <w:szCs w:val="22"/>
          <w:vertAlign w:val="subscript"/>
          <w:lang w:eastAsia="en-US"/>
        </w:rPr>
        <w:t>IV</w:t>
      </w:r>
      <w:r w:rsidRPr="0099549F">
        <w:rPr>
          <w:rFonts w:eastAsia="Calibri"/>
          <w:b/>
          <w:sz w:val="22"/>
          <w:szCs w:val="22"/>
          <w:lang w:eastAsia="en-US"/>
        </w:rPr>
        <w:t xml:space="preserve">  =</w:t>
      </w:r>
      <w:proofErr w:type="gramEnd"/>
      <w:r w:rsidRPr="0099549F">
        <w:rPr>
          <w:rFonts w:eastAsia="Calibri"/>
          <w:b/>
          <w:sz w:val="22"/>
          <w:szCs w:val="22"/>
          <w:lang w:eastAsia="en-US"/>
        </w:rPr>
        <w:t xml:space="preserve"> (</w:t>
      </w:r>
      <w:proofErr w:type="gramStart"/>
      <w:r w:rsidRPr="0099549F">
        <w:rPr>
          <w:rFonts w:eastAsia="Calibri"/>
          <w:b/>
          <w:sz w:val="22"/>
          <w:szCs w:val="22"/>
          <w:lang w:eastAsia="en-US"/>
        </w:rPr>
        <w:t>O</w:t>
      </w:r>
      <w:r w:rsidRPr="0099549F">
        <w:rPr>
          <w:rFonts w:eastAsia="Calibri"/>
          <w:b/>
          <w:sz w:val="22"/>
          <w:szCs w:val="22"/>
          <w:vertAlign w:val="subscript"/>
          <w:lang w:eastAsia="en-US"/>
        </w:rPr>
        <w:t>II</w:t>
      </w:r>
      <w:proofErr w:type="gramEnd"/>
      <w:r w:rsidRPr="0099549F">
        <w:rPr>
          <w:rFonts w:eastAsia="Calibri"/>
          <w:b/>
          <w:sz w:val="22"/>
          <w:szCs w:val="22"/>
          <w:vertAlign w:val="subscript"/>
          <w:lang w:eastAsia="en-US"/>
        </w:rPr>
        <w:t xml:space="preserve"> </w:t>
      </w:r>
      <w:proofErr w:type="gramStart"/>
      <w:r w:rsidRPr="0099549F">
        <w:rPr>
          <w:rFonts w:eastAsia="Calibri"/>
          <w:b/>
          <w:sz w:val="22"/>
          <w:szCs w:val="22"/>
          <w:vertAlign w:val="subscript"/>
          <w:lang w:eastAsia="en-US"/>
        </w:rPr>
        <w:t xml:space="preserve">bo  </w:t>
      </w:r>
      <w:r w:rsidRPr="0099549F">
        <w:rPr>
          <w:rFonts w:eastAsia="Calibri"/>
          <w:b/>
          <w:sz w:val="22"/>
          <w:szCs w:val="22"/>
          <w:lang w:eastAsia="en-US"/>
        </w:rPr>
        <w:t>/</w:t>
      </w:r>
      <w:proofErr w:type="gramEnd"/>
      <w:r w:rsidRPr="0099549F">
        <w:rPr>
          <w:rFonts w:eastAsia="Calibri"/>
          <w:b/>
          <w:sz w:val="22"/>
          <w:szCs w:val="22"/>
          <w:lang w:eastAsia="en-US"/>
        </w:rPr>
        <w:t xml:space="preserve"> O</w:t>
      </w:r>
      <w:r w:rsidRPr="0099549F">
        <w:rPr>
          <w:rFonts w:eastAsia="Calibri"/>
          <w:b/>
          <w:sz w:val="22"/>
          <w:szCs w:val="22"/>
          <w:vertAlign w:val="subscript"/>
          <w:lang w:eastAsia="en-US"/>
        </w:rPr>
        <w:t xml:space="preserve">II </w:t>
      </w:r>
      <w:proofErr w:type="gramStart"/>
      <w:r w:rsidRPr="0099549F">
        <w:rPr>
          <w:rFonts w:eastAsia="Calibri"/>
          <w:b/>
          <w:sz w:val="22"/>
          <w:szCs w:val="22"/>
          <w:vertAlign w:val="subscript"/>
          <w:lang w:eastAsia="en-US"/>
        </w:rPr>
        <w:t xml:space="preserve">max </w:t>
      </w:r>
      <w:r w:rsidRPr="0099549F">
        <w:rPr>
          <w:rFonts w:eastAsia="Calibri"/>
          <w:b/>
          <w:sz w:val="22"/>
          <w:szCs w:val="22"/>
          <w:lang w:eastAsia="en-US"/>
        </w:rPr>
        <w:t>)</w:t>
      </w:r>
      <w:proofErr w:type="gramEnd"/>
      <w:r w:rsidRPr="0099549F">
        <w:rPr>
          <w:rFonts w:eastAsia="Calibri"/>
          <w:b/>
          <w:sz w:val="22"/>
          <w:szCs w:val="22"/>
          <w:lang w:eastAsia="en-US"/>
        </w:rPr>
        <w:t xml:space="preserve"> x W</w:t>
      </w:r>
      <w:r w:rsidRPr="0099549F">
        <w:rPr>
          <w:rFonts w:eastAsia="Calibri"/>
          <w:b/>
          <w:sz w:val="22"/>
          <w:szCs w:val="22"/>
          <w:vertAlign w:val="subscript"/>
          <w:lang w:eastAsia="en-US"/>
        </w:rPr>
        <w:t>IV</w:t>
      </w:r>
      <w:r w:rsidRPr="0099549F">
        <w:rPr>
          <w:rFonts w:eastAsia="Calibri"/>
          <w:b/>
          <w:sz w:val="22"/>
          <w:szCs w:val="22"/>
          <w:lang w:eastAsia="en-US"/>
        </w:rPr>
        <w:t xml:space="preserve"> </w:t>
      </w:r>
      <w:proofErr w:type="gramStart"/>
      <w:r w:rsidRPr="0099549F">
        <w:rPr>
          <w:rFonts w:eastAsia="Calibri"/>
          <w:b/>
          <w:sz w:val="22"/>
          <w:szCs w:val="22"/>
          <w:vertAlign w:val="subscript"/>
          <w:lang w:eastAsia="en-US"/>
        </w:rPr>
        <w:t>max ,</w:t>
      </w:r>
      <w:proofErr w:type="gramEnd"/>
      <w:r w:rsidRPr="0099549F">
        <w:rPr>
          <w:rFonts w:eastAsia="Calibri"/>
          <w:b/>
          <w:sz w:val="22"/>
          <w:szCs w:val="22"/>
          <w:vertAlign w:val="subscript"/>
          <w:lang w:eastAsia="en-US"/>
        </w:rPr>
        <w:t xml:space="preserve">     </w:t>
      </w:r>
      <w:r w:rsidRPr="0099549F">
        <w:rPr>
          <w:rFonts w:eastAsia="Calibri"/>
          <w:sz w:val="22"/>
          <w:szCs w:val="22"/>
          <w:lang w:eastAsia="en-US"/>
        </w:rPr>
        <w:t>gdzie</w:t>
      </w:r>
    </w:p>
    <w:p w14:paraId="6FE5F8AC" w14:textId="77777777" w:rsidR="0099549F" w:rsidRPr="0099549F" w:rsidRDefault="0099549F" w:rsidP="0099549F">
      <w:pPr>
        <w:spacing w:before="120"/>
        <w:ind w:left="284"/>
        <w:jc w:val="both"/>
        <w:rPr>
          <w:rFonts w:eastAsia="Calibri"/>
          <w:b/>
          <w:sz w:val="22"/>
          <w:szCs w:val="22"/>
          <w:lang w:eastAsia="en-US"/>
        </w:rPr>
      </w:pPr>
    </w:p>
    <w:tbl>
      <w:tblPr>
        <w:tblW w:w="8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9"/>
        <w:gridCol w:w="577"/>
        <w:gridCol w:w="6432"/>
      </w:tblGrid>
      <w:tr w:rsidR="0099549F" w:rsidRPr="0099549F" w14:paraId="28F271F4" w14:textId="77777777" w:rsidTr="00890A60">
        <w:trPr>
          <w:trHeight w:val="369"/>
          <w:jc w:val="center"/>
        </w:trPr>
        <w:tc>
          <w:tcPr>
            <w:tcW w:w="1209" w:type="dxa"/>
            <w:hideMark/>
          </w:tcPr>
          <w:p w14:paraId="6481D9E4" w14:textId="77777777" w:rsidR="0099549F" w:rsidRPr="0099549F" w:rsidRDefault="0099549F" w:rsidP="00890A60">
            <w:pPr>
              <w:spacing w:before="120"/>
              <w:ind w:left="284"/>
              <w:jc w:val="both"/>
              <w:rPr>
                <w:rFonts w:eastAsia="Calibri"/>
                <w:b/>
                <w:i/>
                <w:sz w:val="22"/>
                <w:szCs w:val="22"/>
                <w:vertAlign w:val="subscript"/>
                <w:lang w:eastAsia="en-US"/>
              </w:rPr>
            </w:pPr>
            <w:r w:rsidRPr="0099549F">
              <w:rPr>
                <w:rFonts w:eastAsia="Calibri"/>
                <w:b/>
                <w:sz w:val="22"/>
                <w:szCs w:val="22"/>
                <w:lang w:eastAsia="en-US"/>
              </w:rPr>
              <w:t>W</w:t>
            </w:r>
            <w:r w:rsidRPr="0099549F">
              <w:rPr>
                <w:rFonts w:eastAsia="Calibri"/>
                <w:b/>
                <w:sz w:val="22"/>
                <w:szCs w:val="22"/>
                <w:vertAlign w:val="subscript"/>
                <w:lang w:eastAsia="en-US"/>
              </w:rPr>
              <w:t>IV</w:t>
            </w:r>
          </w:p>
        </w:tc>
        <w:tc>
          <w:tcPr>
            <w:tcW w:w="577" w:type="dxa"/>
            <w:hideMark/>
          </w:tcPr>
          <w:p w14:paraId="6490DFF6" w14:textId="77777777" w:rsidR="0099549F" w:rsidRPr="0099549F" w:rsidRDefault="0099549F" w:rsidP="00890A60">
            <w:pPr>
              <w:spacing w:before="120"/>
              <w:ind w:left="284"/>
              <w:jc w:val="both"/>
              <w:rPr>
                <w:rFonts w:eastAsia="Calibri"/>
                <w:b/>
                <w:i/>
                <w:sz w:val="22"/>
                <w:szCs w:val="22"/>
                <w:lang w:eastAsia="en-US"/>
              </w:rPr>
            </w:pPr>
            <w:r w:rsidRPr="0099549F">
              <w:rPr>
                <w:rFonts w:eastAsia="Calibri"/>
                <w:b/>
                <w:i/>
                <w:sz w:val="22"/>
                <w:szCs w:val="22"/>
                <w:lang w:eastAsia="en-US"/>
              </w:rPr>
              <w:t>-</w:t>
            </w:r>
          </w:p>
        </w:tc>
        <w:tc>
          <w:tcPr>
            <w:tcW w:w="6432" w:type="dxa"/>
            <w:hideMark/>
          </w:tcPr>
          <w:p w14:paraId="24ECBBEE" w14:textId="77777777" w:rsidR="0099549F" w:rsidRPr="0099549F" w:rsidRDefault="0099549F" w:rsidP="00890A60">
            <w:pPr>
              <w:spacing w:before="120"/>
              <w:ind w:left="284"/>
              <w:rPr>
                <w:rFonts w:eastAsia="Calibri"/>
                <w:i/>
                <w:sz w:val="22"/>
                <w:szCs w:val="22"/>
                <w:lang w:eastAsia="en-US"/>
              </w:rPr>
            </w:pPr>
            <w:r w:rsidRPr="0099549F">
              <w:rPr>
                <w:rFonts w:eastAsia="Calibri"/>
                <w:sz w:val="22"/>
                <w:szCs w:val="22"/>
                <w:lang w:eastAsia="en-US"/>
              </w:rPr>
              <w:t>wartość punktowa badanej oferty w kryterium</w:t>
            </w:r>
            <w:r w:rsidRPr="0099549F">
              <w:rPr>
                <w:rFonts w:eastAsia="Calibri"/>
                <w:sz w:val="22"/>
                <w:szCs w:val="22"/>
                <w:lang w:eastAsia="en-US"/>
              </w:rPr>
              <w:br/>
              <w:t xml:space="preserve"> </w:t>
            </w:r>
            <w:r w:rsidRPr="0099549F">
              <w:rPr>
                <w:rFonts w:eastAsia="Calibri"/>
                <w:i/>
                <w:sz w:val="22"/>
                <w:szCs w:val="22"/>
                <w:lang w:eastAsia="en-US"/>
              </w:rPr>
              <w:t>czas ochronnego działania dla przepływu 10 litrów na minutę</w:t>
            </w:r>
          </w:p>
        </w:tc>
      </w:tr>
      <w:tr w:rsidR="0099549F" w:rsidRPr="0099549F" w14:paraId="6B7C26CA" w14:textId="77777777" w:rsidTr="00890A60">
        <w:trPr>
          <w:trHeight w:val="347"/>
          <w:jc w:val="center"/>
        </w:trPr>
        <w:tc>
          <w:tcPr>
            <w:tcW w:w="1209" w:type="dxa"/>
            <w:hideMark/>
          </w:tcPr>
          <w:p w14:paraId="780A64F8" w14:textId="77777777" w:rsidR="0099549F" w:rsidRPr="0099549F" w:rsidRDefault="0099549F" w:rsidP="00890A60">
            <w:pPr>
              <w:spacing w:before="120"/>
              <w:ind w:left="284"/>
              <w:jc w:val="both"/>
              <w:rPr>
                <w:rFonts w:eastAsia="Calibri"/>
                <w:b/>
                <w:i/>
                <w:sz w:val="22"/>
                <w:szCs w:val="22"/>
                <w:lang w:eastAsia="en-US"/>
              </w:rPr>
            </w:pPr>
            <w:r w:rsidRPr="0099549F">
              <w:rPr>
                <w:rFonts w:eastAsia="Calibri"/>
                <w:b/>
                <w:sz w:val="22"/>
                <w:szCs w:val="22"/>
                <w:lang w:eastAsia="en-US"/>
              </w:rPr>
              <w:t>W</w:t>
            </w:r>
            <w:r w:rsidRPr="0099549F">
              <w:rPr>
                <w:rFonts w:eastAsia="Calibri"/>
                <w:b/>
                <w:sz w:val="22"/>
                <w:szCs w:val="22"/>
                <w:vertAlign w:val="subscript"/>
                <w:lang w:eastAsia="en-US"/>
              </w:rPr>
              <w:t>IV max</w:t>
            </w:r>
          </w:p>
        </w:tc>
        <w:tc>
          <w:tcPr>
            <w:tcW w:w="577" w:type="dxa"/>
            <w:hideMark/>
          </w:tcPr>
          <w:p w14:paraId="41D07B4D" w14:textId="77777777" w:rsidR="0099549F" w:rsidRPr="0099549F" w:rsidRDefault="0099549F" w:rsidP="00890A60">
            <w:pPr>
              <w:spacing w:before="120"/>
              <w:ind w:left="284"/>
              <w:jc w:val="both"/>
              <w:rPr>
                <w:rFonts w:eastAsia="Calibri"/>
                <w:b/>
                <w:i/>
                <w:sz w:val="22"/>
                <w:szCs w:val="22"/>
                <w:lang w:eastAsia="en-US"/>
              </w:rPr>
            </w:pPr>
            <w:r w:rsidRPr="0099549F">
              <w:rPr>
                <w:rFonts w:eastAsia="Calibri"/>
                <w:b/>
                <w:i/>
                <w:sz w:val="22"/>
                <w:szCs w:val="22"/>
                <w:lang w:eastAsia="en-US"/>
              </w:rPr>
              <w:t>-</w:t>
            </w:r>
          </w:p>
        </w:tc>
        <w:tc>
          <w:tcPr>
            <w:tcW w:w="6432" w:type="dxa"/>
            <w:hideMark/>
          </w:tcPr>
          <w:p w14:paraId="76170087" w14:textId="77777777" w:rsidR="0099549F" w:rsidRPr="0099549F" w:rsidRDefault="0099549F" w:rsidP="00890A60">
            <w:pPr>
              <w:spacing w:before="120"/>
              <w:ind w:left="284"/>
              <w:jc w:val="both"/>
              <w:rPr>
                <w:rFonts w:eastAsia="Calibri"/>
                <w:i/>
                <w:sz w:val="22"/>
                <w:szCs w:val="22"/>
                <w:lang w:eastAsia="en-US"/>
              </w:rPr>
            </w:pPr>
            <w:r w:rsidRPr="0099549F">
              <w:rPr>
                <w:rFonts w:eastAsia="Calibri"/>
                <w:sz w:val="22"/>
                <w:szCs w:val="22"/>
                <w:lang w:eastAsia="en-US"/>
              </w:rPr>
              <w:t>10 punktów</w:t>
            </w:r>
          </w:p>
        </w:tc>
      </w:tr>
      <w:tr w:rsidR="0099549F" w:rsidRPr="0099549F" w14:paraId="2F5064B1" w14:textId="77777777" w:rsidTr="00890A60">
        <w:trPr>
          <w:trHeight w:val="209"/>
          <w:jc w:val="center"/>
        </w:trPr>
        <w:tc>
          <w:tcPr>
            <w:tcW w:w="1209" w:type="dxa"/>
            <w:hideMark/>
          </w:tcPr>
          <w:p w14:paraId="14E8F504" w14:textId="77777777" w:rsidR="0099549F" w:rsidRPr="0099549F" w:rsidRDefault="0099549F" w:rsidP="00890A60">
            <w:pPr>
              <w:spacing w:before="120"/>
              <w:ind w:left="284"/>
              <w:jc w:val="both"/>
              <w:rPr>
                <w:rFonts w:eastAsia="Calibri"/>
                <w:b/>
                <w:i/>
                <w:sz w:val="22"/>
                <w:szCs w:val="22"/>
                <w:lang w:eastAsia="en-US"/>
              </w:rPr>
            </w:pPr>
            <w:r w:rsidRPr="0099549F">
              <w:rPr>
                <w:rFonts w:eastAsia="Calibri"/>
                <w:b/>
                <w:sz w:val="22"/>
                <w:szCs w:val="22"/>
                <w:lang w:eastAsia="en-US"/>
              </w:rPr>
              <w:t>O</w:t>
            </w:r>
            <w:r w:rsidRPr="0099549F">
              <w:rPr>
                <w:rFonts w:eastAsia="Calibri"/>
                <w:b/>
                <w:sz w:val="22"/>
                <w:szCs w:val="22"/>
                <w:vertAlign w:val="subscript"/>
                <w:lang w:eastAsia="en-US"/>
              </w:rPr>
              <w:t>II max</w:t>
            </w:r>
          </w:p>
        </w:tc>
        <w:tc>
          <w:tcPr>
            <w:tcW w:w="577" w:type="dxa"/>
            <w:hideMark/>
          </w:tcPr>
          <w:p w14:paraId="480C6801" w14:textId="77777777" w:rsidR="0099549F" w:rsidRPr="0099549F" w:rsidRDefault="0099549F" w:rsidP="00890A60">
            <w:pPr>
              <w:spacing w:before="120"/>
              <w:ind w:left="284"/>
              <w:jc w:val="both"/>
              <w:rPr>
                <w:rFonts w:eastAsia="Calibri"/>
                <w:b/>
                <w:i/>
                <w:sz w:val="22"/>
                <w:szCs w:val="22"/>
                <w:lang w:eastAsia="en-US"/>
              </w:rPr>
            </w:pPr>
            <w:r w:rsidRPr="0099549F">
              <w:rPr>
                <w:rFonts w:eastAsia="Calibri"/>
                <w:b/>
                <w:i/>
                <w:sz w:val="22"/>
                <w:szCs w:val="22"/>
                <w:lang w:eastAsia="en-US"/>
              </w:rPr>
              <w:t>-</w:t>
            </w:r>
          </w:p>
        </w:tc>
        <w:tc>
          <w:tcPr>
            <w:tcW w:w="6432" w:type="dxa"/>
            <w:hideMark/>
          </w:tcPr>
          <w:p w14:paraId="1EFEC821" w14:textId="77777777" w:rsidR="0099549F" w:rsidRPr="0099549F" w:rsidRDefault="0099549F" w:rsidP="00890A60">
            <w:pPr>
              <w:spacing w:before="120"/>
              <w:ind w:left="284"/>
              <w:jc w:val="both"/>
              <w:rPr>
                <w:rFonts w:eastAsia="Calibri"/>
                <w:i/>
                <w:sz w:val="22"/>
                <w:szCs w:val="22"/>
                <w:lang w:eastAsia="en-US"/>
              </w:rPr>
            </w:pPr>
            <w:r w:rsidRPr="0099549F">
              <w:rPr>
                <w:rFonts w:eastAsia="Calibri"/>
                <w:sz w:val="22"/>
                <w:szCs w:val="22"/>
                <w:lang w:eastAsia="en-US"/>
              </w:rPr>
              <w:t xml:space="preserve">najdłuższy czas ochronnego </w:t>
            </w:r>
            <w:proofErr w:type="gramStart"/>
            <w:r w:rsidRPr="0099549F">
              <w:rPr>
                <w:rFonts w:eastAsia="Calibri"/>
                <w:sz w:val="22"/>
                <w:szCs w:val="22"/>
                <w:lang w:eastAsia="en-US"/>
              </w:rPr>
              <w:t>działania  dla</w:t>
            </w:r>
            <w:proofErr w:type="gramEnd"/>
            <w:r w:rsidRPr="0099549F">
              <w:rPr>
                <w:rFonts w:eastAsia="Calibri"/>
                <w:sz w:val="22"/>
                <w:szCs w:val="22"/>
                <w:lang w:eastAsia="en-US"/>
              </w:rPr>
              <w:t xml:space="preserve"> </w:t>
            </w:r>
            <w:proofErr w:type="gramStart"/>
            <w:r w:rsidRPr="0099549F">
              <w:rPr>
                <w:rFonts w:eastAsia="Calibri"/>
                <w:sz w:val="22"/>
                <w:szCs w:val="22"/>
                <w:lang w:eastAsia="en-US"/>
              </w:rPr>
              <w:t>przepływu  10</w:t>
            </w:r>
            <w:proofErr w:type="gramEnd"/>
            <w:r w:rsidRPr="0099549F">
              <w:rPr>
                <w:rFonts w:eastAsia="Calibri"/>
                <w:sz w:val="22"/>
                <w:szCs w:val="22"/>
                <w:lang w:eastAsia="en-US"/>
              </w:rPr>
              <w:t xml:space="preserve"> l/min - spośród oferowanych </w:t>
            </w:r>
          </w:p>
        </w:tc>
      </w:tr>
      <w:tr w:rsidR="0099549F" w:rsidRPr="0099549F" w14:paraId="29333A64" w14:textId="77777777" w:rsidTr="00890A60">
        <w:trPr>
          <w:trHeight w:val="289"/>
          <w:jc w:val="center"/>
        </w:trPr>
        <w:tc>
          <w:tcPr>
            <w:tcW w:w="1209" w:type="dxa"/>
            <w:hideMark/>
          </w:tcPr>
          <w:p w14:paraId="3A33B7D0" w14:textId="77777777" w:rsidR="0099549F" w:rsidRPr="0099549F" w:rsidRDefault="0099549F" w:rsidP="00890A60">
            <w:pPr>
              <w:spacing w:before="120"/>
              <w:ind w:left="284"/>
              <w:jc w:val="both"/>
              <w:rPr>
                <w:rFonts w:eastAsia="Calibri"/>
                <w:b/>
                <w:sz w:val="22"/>
                <w:szCs w:val="22"/>
                <w:lang w:eastAsia="en-US"/>
              </w:rPr>
            </w:pPr>
            <w:proofErr w:type="gramStart"/>
            <w:r w:rsidRPr="0099549F">
              <w:rPr>
                <w:rFonts w:eastAsia="Calibri"/>
                <w:b/>
                <w:sz w:val="22"/>
                <w:szCs w:val="22"/>
                <w:lang w:eastAsia="en-US"/>
              </w:rPr>
              <w:t>O</w:t>
            </w:r>
            <w:r w:rsidRPr="0099549F">
              <w:rPr>
                <w:rFonts w:eastAsia="Calibri"/>
                <w:b/>
                <w:sz w:val="22"/>
                <w:szCs w:val="22"/>
                <w:vertAlign w:val="subscript"/>
                <w:lang w:eastAsia="en-US"/>
              </w:rPr>
              <w:t>II</w:t>
            </w:r>
            <w:proofErr w:type="gramEnd"/>
            <w:r w:rsidRPr="0099549F">
              <w:rPr>
                <w:rFonts w:eastAsia="Calibri"/>
                <w:b/>
                <w:sz w:val="22"/>
                <w:szCs w:val="22"/>
                <w:vertAlign w:val="subscript"/>
                <w:lang w:eastAsia="en-US"/>
              </w:rPr>
              <w:t xml:space="preserve"> bo</w:t>
            </w:r>
          </w:p>
        </w:tc>
        <w:tc>
          <w:tcPr>
            <w:tcW w:w="577" w:type="dxa"/>
            <w:hideMark/>
          </w:tcPr>
          <w:p w14:paraId="6D1F7469" w14:textId="77777777" w:rsidR="0099549F" w:rsidRPr="0099549F" w:rsidRDefault="0099549F" w:rsidP="00890A60">
            <w:pPr>
              <w:spacing w:before="120"/>
              <w:ind w:left="284"/>
              <w:jc w:val="both"/>
              <w:rPr>
                <w:rFonts w:eastAsia="Calibri"/>
                <w:b/>
                <w:i/>
                <w:sz w:val="22"/>
                <w:szCs w:val="22"/>
                <w:lang w:eastAsia="en-US"/>
              </w:rPr>
            </w:pPr>
            <w:r w:rsidRPr="0099549F">
              <w:rPr>
                <w:rFonts w:eastAsia="Calibri"/>
                <w:b/>
                <w:i/>
                <w:sz w:val="22"/>
                <w:szCs w:val="22"/>
                <w:lang w:eastAsia="en-US"/>
              </w:rPr>
              <w:t>-</w:t>
            </w:r>
          </w:p>
        </w:tc>
        <w:tc>
          <w:tcPr>
            <w:tcW w:w="6432" w:type="dxa"/>
            <w:hideMark/>
          </w:tcPr>
          <w:p w14:paraId="6AC1D5C8" w14:textId="77777777" w:rsidR="0099549F" w:rsidRPr="0099549F" w:rsidRDefault="0099549F" w:rsidP="00890A60">
            <w:pPr>
              <w:spacing w:before="120"/>
              <w:ind w:left="284"/>
              <w:jc w:val="both"/>
              <w:rPr>
                <w:rFonts w:eastAsia="Calibri"/>
                <w:sz w:val="22"/>
                <w:szCs w:val="22"/>
                <w:lang w:eastAsia="en-US"/>
              </w:rPr>
            </w:pPr>
            <w:r w:rsidRPr="0099549F">
              <w:rPr>
                <w:rFonts w:eastAsia="Calibri"/>
                <w:sz w:val="22"/>
                <w:szCs w:val="22"/>
                <w:lang w:eastAsia="en-US"/>
              </w:rPr>
              <w:t xml:space="preserve">czas ochronnego działania dla </w:t>
            </w:r>
            <w:proofErr w:type="gramStart"/>
            <w:r w:rsidRPr="0099549F">
              <w:rPr>
                <w:rFonts w:eastAsia="Calibri"/>
                <w:sz w:val="22"/>
                <w:szCs w:val="22"/>
                <w:lang w:eastAsia="en-US"/>
              </w:rPr>
              <w:t>przepływu  10</w:t>
            </w:r>
            <w:proofErr w:type="gramEnd"/>
            <w:r w:rsidRPr="0099549F">
              <w:rPr>
                <w:rFonts w:eastAsia="Calibri"/>
                <w:sz w:val="22"/>
                <w:szCs w:val="22"/>
                <w:lang w:eastAsia="en-US"/>
              </w:rPr>
              <w:t xml:space="preserve"> l/min </w:t>
            </w:r>
            <w:proofErr w:type="gramStart"/>
            <w:r w:rsidRPr="0099549F">
              <w:rPr>
                <w:rFonts w:eastAsia="Calibri"/>
                <w:sz w:val="22"/>
                <w:szCs w:val="22"/>
                <w:lang w:eastAsia="en-US"/>
              </w:rPr>
              <w:t>–  deklarowany</w:t>
            </w:r>
            <w:proofErr w:type="gramEnd"/>
            <w:r w:rsidRPr="0099549F">
              <w:rPr>
                <w:rFonts w:eastAsia="Calibri"/>
                <w:sz w:val="22"/>
                <w:szCs w:val="22"/>
                <w:lang w:eastAsia="en-US"/>
              </w:rPr>
              <w:t xml:space="preserve"> w badanej ofercie (w załączniku nr 3)</w:t>
            </w:r>
          </w:p>
        </w:tc>
      </w:tr>
    </w:tbl>
    <w:p w14:paraId="041BCC89" w14:textId="77777777" w:rsidR="0099549F" w:rsidRPr="0099549F" w:rsidRDefault="0099549F" w:rsidP="0099549F">
      <w:pPr>
        <w:spacing w:before="120"/>
        <w:ind w:left="284"/>
        <w:jc w:val="both"/>
        <w:rPr>
          <w:rFonts w:eastAsia="Calibri"/>
          <w:b/>
          <w:sz w:val="22"/>
          <w:szCs w:val="22"/>
          <w:lang w:eastAsia="en-US"/>
        </w:rPr>
      </w:pPr>
      <w:r w:rsidRPr="0099549F">
        <w:rPr>
          <w:rFonts w:eastAsia="Calibri"/>
          <w:b/>
          <w:sz w:val="22"/>
          <w:szCs w:val="22"/>
          <w:lang w:eastAsia="en-US"/>
        </w:rPr>
        <w:t>Maksymalna ilość punktów, jaką po uwzględnieniu wagi w tym kryterium może osiągnąć oferta wynosi 10.</w:t>
      </w:r>
    </w:p>
    <w:p w14:paraId="398247BC" w14:textId="77777777" w:rsidR="0099549F" w:rsidRPr="0099549F" w:rsidRDefault="0099549F" w:rsidP="0099549F">
      <w:pPr>
        <w:ind w:left="284"/>
        <w:jc w:val="both"/>
        <w:rPr>
          <w:b/>
          <w:sz w:val="22"/>
          <w:szCs w:val="22"/>
        </w:rPr>
      </w:pPr>
    </w:p>
    <w:p w14:paraId="5606D854" w14:textId="77777777" w:rsidR="0099549F" w:rsidRPr="0099549F" w:rsidRDefault="0099549F" w:rsidP="0099549F">
      <w:pPr>
        <w:ind w:left="567" w:right="-284" w:hanging="283"/>
        <w:jc w:val="both"/>
        <w:rPr>
          <w:rFonts w:eastAsia="Calibri"/>
          <w:b/>
          <w:sz w:val="22"/>
          <w:szCs w:val="22"/>
          <w:lang w:eastAsia="en-US"/>
        </w:rPr>
      </w:pPr>
      <w:r w:rsidRPr="0099549F">
        <w:rPr>
          <w:rFonts w:eastAsia="Calibri"/>
          <w:b/>
          <w:sz w:val="22"/>
          <w:szCs w:val="22"/>
          <w:lang w:eastAsia="en-US"/>
        </w:rPr>
        <w:t>e) ZALECANA LUB WYMAGANA KONTROLA SZCZELNOŚCI APARATÓW (W</w:t>
      </w:r>
      <w:r w:rsidRPr="0099549F">
        <w:rPr>
          <w:rFonts w:eastAsia="Calibri"/>
          <w:b/>
          <w:sz w:val="22"/>
          <w:szCs w:val="22"/>
          <w:vertAlign w:val="subscript"/>
          <w:lang w:eastAsia="en-US"/>
        </w:rPr>
        <w:t>V</w:t>
      </w:r>
      <w:proofErr w:type="gramStart"/>
      <w:r w:rsidRPr="0099549F">
        <w:rPr>
          <w:rFonts w:eastAsia="Calibri"/>
          <w:b/>
          <w:sz w:val="22"/>
          <w:szCs w:val="22"/>
          <w:lang w:eastAsia="en-US"/>
        </w:rPr>
        <w:t>) :</w:t>
      </w:r>
      <w:proofErr w:type="gramEnd"/>
    </w:p>
    <w:p w14:paraId="5FA5F0F8" w14:textId="77777777" w:rsidR="0099549F" w:rsidRPr="0099549F" w:rsidRDefault="0099549F" w:rsidP="0099549F">
      <w:pPr>
        <w:spacing w:line="276" w:lineRule="auto"/>
        <w:ind w:left="1418" w:hanging="567"/>
        <w:contextualSpacing/>
        <w:jc w:val="both"/>
        <w:rPr>
          <w:rFonts w:eastAsia="Calibri"/>
          <w:sz w:val="22"/>
          <w:szCs w:val="22"/>
          <w:lang w:eastAsia="en-US"/>
        </w:rPr>
      </w:pPr>
      <w:r w:rsidRPr="0099549F">
        <w:rPr>
          <w:rFonts w:ascii="Symbol" w:eastAsia="Calibri" w:hAnsi="Symbol"/>
          <w:sz w:val="22"/>
          <w:szCs w:val="22"/>
          <w:lang w:eastAsia="en-US"/>
        </w:rPr>
        <w:t></w:t>
      </w:r>
      <w:r w:rsidRPr="0099549F">
        <w:rPr>
          <w:rFonts w:eastAsia="Calibri"/>
          <w:sz w:val="14"/>
          <w:szCs w:val="14"/>
          <w:lang w:eastAsia="en-US"/>
        </w:rPr>
        <w:t xml:space="preserve">          </w:t>
      </w:r>
      <w:r w:rsidRPr="0099549F">
        <w:rPr>
          <w:rFonts w:eastAsia="Calibri"/>
          <w:sz w:val="22"/>
          <w:szCs w:val="22"/>
          <w:lang w:eastAsia="en-US"/>
        </w:rPr>
        <w:t xml:space="preserve">Oferowany aparat nie wymaga kontroli szczelności przy użyciu urządzenia    </w:t>
      </w:r>
      <w:proofErr w:type="gramStart"/>
      <w:r w:rsidRPr="0099549F">
        <w:rPr>
          <w:rFonts w:eastAsia="Calibri"/>
          <w:sz w:val="22"/>
          <w:szCs w:val="22"/>
          <w:lang w:eastAsia="en-US"/>
        </w:rPr>
        <w:t>testowego  :</w:t>
      </w:r>
      <w:proofErr w:type="gramEnd"/>
      <w:r w:rsidRPr="0099549F">
        <w:rPr>
          <w:rFonts w:eastAsia="Calibri"/>
          <w:sz w:val="22"/>
          <w:szCs w:val="22"/>
          <w:lang w:eastAsia="en-US"/>
        </w:rPr>
        <w:t xml:space="preserve">   +</w:t>
      </w:r>
      <w:r w:rsidRPr="0099549F">
        <w:rPr>
          <w:rFonts w:eastAsia="Calibri"/>
          <w:b/>
          <w:bCs/>
          <w:sz w:val="22"/>
          <w:szCs w:val="22"/>
          <w:lang w:eastAsia="en-US"/>
        </w:rPr>
        <w:t> 5 pkt</w:t>
      </w:r>
    </w:p>
    <w:p w14:paraId="7C1A4DDB" w14:textId="77777777" w:rsidR="0099549F" w:rsidRPr="0099549F" w:rsidRDefault="0099549F" w:rsidP="0099549F">
      <w:pPr>
        <w:spacing w:line="276" w:lineRule="auto"/>
        <w:ind w:left="1418" w:hanging="567"/>
        <w:contextualSpacing/>
        <w:jc w:val="both"/>
        <w:rPr>
          <w:rFonts w:eastAsia="Calibri"/>
          <w:b/>
          <w:bCs/>
          <w:sz w:val="22"/>
          <w:szCs w:val="22"/>
          <w:lang w:eastAsia="en-US"/>
        </w:rPr>
      </w:pPr>
      <w:r w:rsidRPr="0099549F">
        <w:rPr>
          <w:rFonts w:ascii="Symbol" w:eastAsia="Calibri" w:hAnsi="Symbol"/>
          <w:sz w:val="22"/>
          <w:szCs w:val="22"/>
          <w:lang w:eastAsia="en-US"/>
        </w:rPr>
        <w:t></w:t>
      </w:r>
      <w:r w:rsidRPr="0099549F">
        <w:rPr>
          <w:rFonts w:eastAsia="Calibri"/>
          <w:sz w:val="14"/>
          <w:szCs w:val="14"/>
          <w:lang w:eastAsia="en-US"/>
        </w:rPr>
        <w:t xml:space="preserve">         </w:t>
      </w:r>
      <w:r w:rsidRPr="0099549F">
        <w:rPr>
          <w:rFonts w:eastAsia="Calibri"/>
          <w:sz w:val="22"/>
          <w:szCs w:val="22"/>
          <w:lang w:eastAsia="en-US"/>
        </w:rPr>
        <w:t xml:space="preserve">Oferowany aparat wymaga okresowej kontroli szczelności przy użyciu urządzenia </w:t>
      </w:r>
      <w:proofErr w:type="gramStart"/>
      <w:r w:rsidRPr="0099549F">
        <w:rPr>
          <w:rFonts w:eastAsia="Calibri"/>
          <w:sz w:val="22"/>
          <w:szCs w:val="22"/>
          <w:lang w:eastAsia="en-US"/>
        </w:rPr>
        <w:t>testowego  :</w:t>
      </w:r>
      <w:proofErr w:type="gramEnd"/>
      <w:r w:rsidRPr="0099549F">
        <w:rPr>
          <w:rFonts w:eastAsia="Calibri"/>
          <w:sz w:val="22"/>
          <w:szCs w:val="22"/>
          <w:lang w:eastAsia="en-US"/>
        </w:rPr>
        <w:t xml:space="preserve">    </w:t>
      </w:r>
      <w:r w:rsidRPr="0099549F">
        <w:rPr>
          <w:rFonts w:eastAsia="Calibri"/>
          <w:b/>
          <w:bCs/>
          <w:sz w:val="22"/>
          <w:szCs w:val="22"/>
          <w:lang w:eastAsia="en-US"/>
        </w:rPr>
        <w:t xml:space="preserve">  0 pkt</w:t>
      </w:r>
    </w:p>
    <w:p w14:paraId="1829BCC1" w14:textId="77777777" w:rsidR="0099549F" w:rsidRPr="0099549F" w:rsidRDefault="0099549F" w:rsidP="0099549F">
      <w:pPr>
        <w:spacing w:before="120" w:after="200" w:line="276" w:lineRule="auto"/>
        <w:ind w:left="284" w:right="-284"/>
        <w:jc w:val="both"/>
        <w:rPr>
          <w:rFonts w:eastAsia="Calibri"/>
          <w:b/>
          <w:sz w:val="22"/>
          <w:szCs w:val="22"/>
          <w:lang w:eastAsia="en-US"/>
        </w:rPr>
      </w:pPr>
      <w:r w:rsidRPr="0099549F">
        <w:rPr>
          <w:rFonts w:eastAsia="Calibri"/>
          <w:b/>
          <w:sz w:val="22"/>
          <w:szCs w:val="22"/>
          <w:lang w:eastAsia="en-US"/>
        </w:rPr>
        <w:t>Maksymalna ilość punktów, jaką po uwzględnieniu wagi w tym kryterium może osiągnąć oferta wynosi 5.</w:t>
      </w:r>
    </w:p>
    <w:p w14:paraId="143AE4B3" w14:textId="77777777" w:rsidR="0099549F" w:rsidRPr="0099549F" w:rsidRDefault="0099549F" w:rsidP="0099549F">
      <w:pPr>
        <w:spacing w:after="200" w:line="276" w:lineRule="auto"/>
        <w:ind w:left="1417" w:right="-284" w:hanging="1133"/>
        <w:jc w:val="both"/>
        <w:rPr>
          <w:rFonts w:eastAsia="Calibri"/>
          <w:b/>
          <w:sz w:val="22"/>
          <w:szCs w:val="22"/>
          <w:u w:val="single"/>
          <w:vertAlign w:val="subscript"/>
          <w:lang w:eastAsia="en-US"/>
        </w:rPr>
      </w:pPr>
      <w:r w:rsidRPr="0099549F">
        <w:rPr>
          <w:rFonts w:eastAsia="Calibri"/>
          <w:b/>
          <w:sz w:val="22"/>
          <w:szCs w:val="22"/>
          <w:lang w:eastAsia="en-US"/>
        </w:rPr>
        <w:t xml:space="preserve">      </w:t>
      </w:r>
      <w:r w:rsidRPr="0099549F">
        <w:rPr>
          <w:rFonts w:eastAsia="Calibri"/>
          <w:b/>
          <w:sz w:val="22"/>
          <w:szCs w:val="22"/>
          <w:u w:val="single"/>
          <w:lang w:eastAsia="en-US"/>
        </w:rPr>
        <w:t xml:space="preserve">Suma punktów uzyskana przez daną ofertę wynosić </w:t>
      </w:r>
      <w:proofErr w:type="gramStart"/>
      <w:r w:rsidRPr="0099549F">
        <w:rPr>
          <w:rFonts w:eastAsia="Calibri"/>
          <w:b/>
          <w:sz w:val="22"/>
          <w:szCs w:val="22"/>
          <w:u w:val="single"/>
          <w:lang w:eastAsia="en-US"/>
        </w:rPr>
        <w:t>będzie :</w:t>
      </w:r>
      <w:proofErr w:type="gramEnd"/>
      <w:r w:rsidRPr="0099549F">
        <w:rPr>
          <w:rFonts w:eastAsia="Calibri"/>
          <w:b/>
          <w:sz w:val="22"/>
          <w:szCs w:val="22"/>
          <w:u w:val="single"/>
          <w:lang w:eastAsia="en-US"/>
        </w:rPr>
        <w:t xml:space="preserve">   W</w:t>
      </w:r>
      <w:r w:rsidRPr="0099549F">
        <w:rPr>
          <w:rFonts w:eastAsia="Calibri"/>
          <w:b/>
          <w:sz w:val="22"/>
          <w:szCs w:val="22"/>
          <w:u w:val="single"/>
          <w:vertAlign w:val="subscript"/>
          <w:lang w:eastAsia="en-US"/>
        </w:rPr>
        <w:t>I</w:t>
      </w:r>
      <w:r w:rsidRPr="0099549F">
        <w:rPr>
          <w:rFonts w:eastAsia="Calibri"/>
          <w:b/>
          <w:sz w:val="22"/>
          <w:szCs w:val="22"/>
          <w:u w:val="single"/>
          <w:lang w:eastAsia="en-US"/>
        </w:rPr>
        <w:t xml:space="preserve"> + W</w:t>
      </w:r>
      <w:r w:rsidRPr="0099549F">
        <w:rPr>
          <w:rFonts w:eastAsia="Calibri"/>
          <w:b/>
          <w:sz w:val="22"/>
          <w:szCs w:val="22"/>
          <w:u w:val="single"/>
          <w:vertAlign w:val="subscript"/>
          <w:lang w:eastAsia="en-US"/>
        </w:rPr>
        <w:t>II</w:t>
      </w:r>
      <w:r w:rsidRPr="0099549F">
        <w:rPr>
          <w:rFonts w:eastAsia="Calibri"/>
          <w:b/>
          <w:sz w:val="22"/>
          <w:szCs w:val="22"/>
          <w:u w:val="single"/>
          <w:lang w:eastAsia="en-US"/>
        </w:rPr>
        <w:t xml:space="preserve"> + W</w:t>
      </w:r>
      <w:r w:rsidRPr="0099549F">
        <w:rPr>
          <w:rFonts w:eastAsia="Calibri"/>
          <w:b/>
          <w:sz w:val="22"/>
          <w:szCs w:val="22"/>
          <w:u w:val="single"/>
          <w:vertAlign w:val="subscript"/>
          <w:lang w:eastAsia="en-US"/>
        </w:rPr>
        <w:t>III</w:t>
      </w:r>
      <w:r w:rsidRPr="0099549F">
        <w:rPr>
          <w:rFonts w:eastAsia="Calibri"/>
          <w:b/>
          <w:sz w:val="22"/>
          <w:szCs w:val="22"/>
          <w:u w:val="single"/>
          <w:lang w:eastAsia="en-US"/>
        </w:rPr>
        <w:t xml:space="preserve"> + W</w:t>
      </w:r>
      <w:r w:rsidRPr="0099549F">
        <w:rPr>
          <w:rFonts w:eastAsia="Calibri"/>
          <w:b/>
          <w:sz w:val="22"/>
          <w:szCs w:val="22"/>
          <w:u w:val="single"/>
          <w:vertAlign w:val="subscript"/>
          <w:lang w:eastAsia="en-US"/>
        </w:rPr>
        <w:t>IV</w:t>
      </w:r>
      <w:r w:rsidRPr="0099549F">
        <w:rPr>
          <w:rFonts w:eastAsia="Calibri"/>
          <w:b/>
          <w:sz w:val="22"/>
          <w:szCs w:val="22"/>
          <w:u w:val="single"/>
          <w:lang w:eastAsia="en-US"/>
        </w:rPr>
        <w:t xml:space="preserve"> + W</w:t>
      </w:r>
      <w:r w:rsidRPr="0099549F">
        <w:rPr>
          <w:rFonts w:eastAsia="Calibri"/>
          <w:b/>
          <w:sz w:val="22"/>
          <w:szCs w:val="22"/>
          <w:u w:val="single"/>
          <w:vertAlign w:val="subscript"/>
          <w:lang w:eastAsia="en-US"/>
        </w:rPr>
        <w:t>V</w:t>
      </w:r>
    </w:p>
    <w:p w14:paraId="32645D6D" w14:textId="77777777" w:rsidR="0099549F" w:rsidRPr="0099549F" w:rsidRDefault="0099549F" w:rsidP="0099549F">
      <w:pPr>
        <w:numPr>
          <w:ilvl w:val="0"/>
          <w:numId w:val="84"/>
        </w:numPr>
        <w:tabs>
          <w:tab w:val="num" w:pos="284"/>
        </w:tabs>
        <w:ind w:left="284" w:hanging="284"/>
        <w:jc w:val="both"/>
        <w:rPr>
          <w:sz w:val="22"/>
          <w:szCs w:val="22"/>
        </w:rPr>
      </w:pPr>
      <w:r w:rsidRPr="0099549F">
        <w:rPr>
          <w:sz w:val="22"/>
          <w:szCs w:val="22"/>
        </w:rPr>
        <w:t>Za najkorzystniejszą zostanie uznana oferta, która otrzyma największą ilość punktów.</w:t>
      </w:r>
    </w:p>
    <w:p w14:paraId="4F60F37E" w14:textId="77777777" w:rsidR="0099549F" w:rsidRPr="0099549F" w:rsidRDefault="0099549F" w:rsidP="0099549F">
      <w:pPr>
        <w:numPr>
          <w:ilvl w:val="0"/>
          <w:numId w:val="84"/>
        </w:numPr>
        <w:tabs>
          <w:tab w:val="num" w:pos="284"/>
        </w:tabs>
        <w:ind w:left="284" w:hanging="284"/>
        <w:jc w:val="both"/>
        <w:rPr>
          <w:sz w:val="22"/>
          <w:szCs w:val="22"/>
        </w:rPr>
      </w:pPr>
      <w:r w:rsidRPr="0099549F">
        <w:rPr>
          <w:sz w:val="22"/>
          <w:szCs w:val="22"/>
        </w:rPr>
        <w:t xml:space="preserve">Wyliczenie punktów zostanie dokonane z dokładnością do 8 miejsc po przecinku </w:t>
      </w:r>
      <w:r w:rsidRPr="0099549F">
        <w:rPr>
          <w:sz w:val="22"/>
          <w:szCs w:val="22"/>
        </w:rPr>
        <w:br/>
        <w:t>(</w:t>
      </w:r>
      <w:r w:rsidRPr="0099549F">
        <w:rPr>
          <w:i/>
          <w:sz w:val="22"/>
          <w:szCs w:val="22"/>
        </w:rPr>
        <w:t>w przypadku zastosowania aukcji</w:t>
      </w:r>
      <w:r w:rsidRPr="0099549F">
        <w:rPr>
          <w:sz w:val="22"/>
          <w:szCs w:val="22"/>
        </w:rPr>
        <w:t xml:space="preserve">) / do 2 miejsc po przecinku </w:t>
      </w:r>
      <w:r w:rsidRPr="0099549F">
        <w:rPr>
          <w:i/>
          <w:sz w:val="22"/>
          <w:szCs w:val="22"/>
        </w:rPr>
        <w:t>(bez aukcji)</w:t>
      </w:r>
      <w:r w:rsidRPr="0099549F">
        <w:rPr>
          <w:sz w:val="22"/>
          <w:szCs w:val="22"/>
        </w:rPr>
        <w:t xml:space="preserve">, zgodnie </w:t>
      </w:r>
      <w:r w:rsidRPr="0099549F">
        <w:rPr>
          <w:sz w:val="22"/>
          <w:szCs w:val="22"/>
        </w:rPr>
        <w:br/>
        <w:t>z matematycznymi zasadami zaokrąglania.</w:t>
      </w:r>
    </w:p>
    <w:p w14:paraId="03006551" w14:textId="77777777" w:rsidR="0099549F" w:rsidRPr="00750E51" w:rsidRDefault="0099549F" w:rsidP="0099549F">
      <w:pPr>
        <w:pStyle w:val="bullet"/>
        <w:spacing w:before="0" w:after="0"/>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1"/>
    </w:p>
    <w:p w14:paraId="37DED7FF" w14:textId="414A1CC0" w:rsidR="0035712B" w:rsidRPr="003F0493" w:rsidRDefault="0035712B" w:rsidP="00357145">
      <w:pPr>
        <w:pStyle w:val="Akapitzlist"/>
        <w:numPr>
          <w:ilvl w:val="0"/>
          <w:numId w:val="39"/>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aukcji elektronicznej</w:t>
      </w:r>
      <w:r w:rsidR="0099549F">
        <w:rPr>
          <w:bCs/>
          <w:sz w:val="22"/>
          <w:szCs w:val="22"/>
        </w:rPr>
        <w:t>.</w:t>
      </w:r>
      <w:r w:rsidRPr="004447FA">
        <w:rPr>
          <w:bCs/>
          <w:sz w:val="22"/>
          <w:szCs w:val="22"/>
        </w:rPr>
        <w:t xml:space="preserve"> </w:t>
      </w:r>
    </w:p>
    <w:p w14:paraId="592E81FD" w14:textId="77777777" w:rsidR="0035712B" w:rsidRPr="004447FA" w:rsidRDefault="0035712B" w:rsidP="00357145">
      <w:pPr>
        <w:pStyle w:val="Akapitzlist"/>
        <w:numPr>
          <w:ilvl w:val="0"/>
          <w:numId w:val="39"/>
        </w:numPr>
        <w:jc w:val="both"/>
        <w:rPr>
          <w:bCs/>
          <w:sz w:val="22"/>
          <w:szCs w:val="22"/>
        </w:rPr>
      </w:pPr>
      <w:r w:rsidRPr="004447FA">
        <w:rPr>
          <w:bCs/>
          <w:sz w:val="22"/>
          <w:szCs w:val="22"/>
        </w:rPr>
        <w:lastRenderedPageBreak/>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357145">
      <w:pPr>
        <w:pStyle w:val="Akapitzlist"/>
        <w:numPr>
          <w:ilvl w:val="0"/>
          <w:numId w:val="39"/>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357145">
      <w:pPr>
        <w:pStyle w:val="Akapitzlist"/>
        <w:numPr>
          <w:ilvl w:val="0"/>
          <w:numId w:val="39"/>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Adres strony </w:t>
      </w:r>
      <w:proofErr w:type="gramStart"/>
      <w:r w:rsidRPr="00E45126">
        <w:rPr>
          <w:bCs/>
          <w:sz w:val="22"/>
          <w:szCs w:val="22"/>
        </w:rPr>
        <w:t>internetowej,  na</w:t>
      </w:r>
      <w:proofErr w:type="gramEnd"/>
      <w:r w:rsidRPr="00E45126">
        <w:rPr>
          <w:bCs/>
          <w:sz w:val="22"/>
          <w:szCs w:val="22"/>
        </w:rPr>
        <w:t xml:space="preserve">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357145">
      <w:pPr>
        <w:pStyle w:val="Akapitzlist"/>
        <w:numPr>
          <w:ilvl w:val="0"/>
          <w:numId w:val="39"/>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357145">
      <w:pPr>
        <w:pStyle w:val="Akapitzlist"/>
        <w:numPr>
          <w:ilvl w:val="0"/>
          <w:numId w:val="39"/>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357145">
      <w:pPr>
        <w:pStyle w:val="Akapitzlist"/>
        <w:numPr>
          <w:ilvl w:val="0"/>
          <w:numId w:val="39"/>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357145">
      <w:pPr>
        <w:pStyle w:val="bullet"/>
        <w:numPr>
          <w:ilvl w:val="0"/>
          <w:numId w:val="39"/>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357145">
      <w:pPr>
        <w:pStyle w:val="Akapitzlist"/>
        <w:numPr>
          <w:ilvl w:val="0"/>
          <w:numId w:val="39"/>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 xml:space="preserve">Wykonawcy, którzy dysponują podpisem elektronicznym wystawionym przez zagraniczny podmiot certyfikujący, zobowiązani są dołączyć do oferty wzór takiego podpisu </w:t>
      </w:r>
      <w:proofErr w:type="gramStart"/>
      <w:r w:rsidRPr="0035712B">
        <w:rPr>
          <w:iCs/>
          <w:sz w:val="22"/>
          <w:szCs w:val="22"/>
        </w:rPr>
        <w:t>oraz  d</w:t>
      </w:r>
      <w:r w:rsidRPr="0035712B">
        <w:rPr>
          <w:color w:val="000000"/>
          <w:sz w:val="22"/>
          <w:szCs w:val="22"/>
        </w:rPr>
        <w:t>ostarczyć</w:t>
      </w:r>
      <w:proofErr w:type="gramEnd"/>
      <w:r w:rsidRPr="0035712B">
        <w:rPr>
          <w:color w:val="000000"/>
          <w:sz w:val="22"/>
          <w:szCs w:val="22"/>
        </w:rPr>
        <w:t xml:space="preserve"> go Administratorowi w terminie nie krótszym niż 10 dni przed rozpoczęciem aukcji</w:t>
      </w:r>
      <w:r w:rsidRPr="0035712B">
        <w:rPr>
          <w:iCs/>
          <w:sz w:val="22"/>
          <w:szCs w:val="22"/>
        </w:rPr>
        <w:t>.</w:t>
      </w:r>
    </w:p>
    <w:p w14:paraId="07215D70" w14:textId="77777777" w:rsidR="0035712B" w:rsidRPr="00E45126" w:rsidRDefault="0035712B" w:rsidP="00357145">
      <w:pPr>
        <w:pStyle w:val="Akapitzlist"/>
        <w:numPr>
          <w:ilvl w:val="0"/>
          <w:numId w:val="39"/>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sytuacji, gdy Wykonawca zdecyduje się, aby w aukcji elektronicznej postąpienia składały inne </w:t>
      </w:r>
      <w:proofErr w:type="gramStart"/>
      <w:r w:rsidRPr="00E45126">
        <w:rPr>
          <w:bCs/>
          <w:sz w:val="22"/>
          <w:szCs w:val="22"/>
        </w:rPr>
        <w:t>osoby,</w:t>
      </w:r>
      <w:proofErr w:type="gramEnd"/>
      <w:r w:rsidRPr="00E45126">
        <w:rPr>
          <w:bCs/>
          <w:sz w:val="22"/>
          <w:szCs w:val="22"/>
        </w:rPr>
        <w:t xml:space="preserve">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zamknie aukcję </w:t>
      </w:r>
      <w:proofErr w:type="gramStart"/>
      <w:r w:rsidRPr="00E45126">
        <w:rPr>
          <w:bCs/>
          <w:sz w:val="22"/>
          <w:szCs w:val="22"/>
        </w:rPr>
        <w:t>elektroniczną</w:t>
      </w:r>
      <w:proofErr w:type="gramEnd"/>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2"/>
    </w:p>
    <w:p w14:paraId="60D455CB"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w:t>
      </w:r>
      <w:r w:rsidRPr="004259A8">
        <w:rPr>
          <w:bCs/>
          <w:sz w:val="22"/>
          <w:szCs w:val="22"/>
        </w:rPr>
        <w:lastRenderedPageBreak/>
        <w:t xml:space="preserve">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3"/>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4"/>
    </w:p>
    <w:p w14:paraId="2A95A5A8" w14:textId="77777777" w:rsidR="0035712B" w:rsidRPr="009102A5" w:rsidRDefault="0035712B" w:rsidP="00357145">
      <w:pPr>
        <w:pStyle w:val="Akapitzlist"/>
        <w:numPr>
          <w:ilvl w:val="0"/>
          <w:numId w:val="41"/>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357145">
      <w:pPr>
        <w:pStyle w:val="bullet"/>
        <w:numPr>
          <w:ilvl w:val="0"/>
          <w:numId w:val="41"/>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357145">
      <w:pPr>
        <w:numPr>
          <w:ilvl w:val="0"/>
          <w:numId w:val="41"/>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357145">
      <w:pPr>
        <w:numPr>
          <w:ilvl w:val="0"/>
          <w:numId w:val="41"/>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rsidP="00357145">
      <w:pPr>
        <w:numPr>
          <w:ilvl w:val="0"/>
          <w:numId w:val="41"/>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w:t>
      </w:r>
      <w:proofErr w:type="gramStart"/>
      <w:r w:rsidRPr="00EE44BA">
        <w:rPr>
          <w:sz w:val="22"/>
          <w:szCs w:val="22"/>
        </w:rPr>
        <w:t>zmian</w:t>
      </w:r>
      <w:proofErr w:type="gramEnd"/>
      <w:r w:rsidRPr="00EE44BA">
        <w:rPr>
          <w:sz w:val="22"/>
          <w:szCs w:val="22"/>
        </w:rPr>
        <w:t xml:space="preserve">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09CB9B66" w14:textId="77777777" w:rsidR="0035712B" w:rsidRPr="00EE44BA" w:rsidRDefault="0035712B" w:rsidP="00357145">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45">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45">
      <w:pPr>
        <w:jc w:val="both"/>
        <w:rPr>
          <w:b/>
          <w:sz w:val="22"/>
          <w:szCs w:val="22"/>
          <w:u w:val="single"/>
        </w:rPr>
      </w:pP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6"/>
    </w:p>
    <w:p w14:paraId="2A9FACFD" w14:textId="77777777" w:rsidR="0035712B" w:rsidRPr="00750E51" w:rsidRDefault="0035712B" w:rsidP="00357145">
      <w:pPr>
        <w:pStyle w:val="bullet"/>
        <w:numPr>
          <w:ilvl w:val="0"/>
          <w:numId w:val="42"/>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 xml:space="preserve">U = </w:t>
      </w:r>
      <w:proofErr w:type="gramStart"/>
      <w:r w:rsidRPr="00750E51">
        <w:rPr>
          <w:b/>
          <w:sz w:val="22"/>
          <w:szCs w:val="22"/>
        </w:rPr>
        <w:t>--------------------------------------  x</w:t>
      </w:r>
      <w:proofErr w:type="gramEnd"/>
      <w:r w:rsidRPr="00750E51">
        <w:rPr>
          <w:b/>
          <w:sz w:val="22"/>
          <w:szCs w:val="22"/>
        </w:rPr>
        <w:t xml:space="preserve">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160D514"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5EA37C62" w14:textId="77777777" w:rsidR="002A248E" w:rsidRDefault="002A248E" w:rsidP="00357145">
      <w:pPr>
        <w:ind w:left="993"/>
        <w:jc w:val="both"/>
        <w:rPr>
          <w:sz w:val="22"/>
          <w:szCs w:val="22"/>
        </w:rPr>
      </w:pPr>
    </w:p>
    <w:p w14:paraId="1BD7C3EE" w14:textId="2C128C77" w:rsidR="0035712B" w:rsidRPr="00750E51" w:rsidRDefault="0035712B" w:rsidP="002A248E">
      <w:pPr>
        <w:ind w:left="993" w:hanging="426"/>
        <w:jc w:val="both"/>
        <w:rPr>
          <w:sz w:val="22"/>
          <w:szCs w:val="22"/>
        </w:rPr>
      </w:pPr>
      <w:r w:rsidRPr="00750E51">
        <w:rPr>
          <w:sz w:val="22"/>
          <w:szCs w:val="22"/>
        </w:rPr>
        <w:lastRenderedPageBreak/>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7"/>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9"/>
    </w:p>
    <w:p w14:paraId="31D42A12" w14:textId="77777777" w:rsidR="0035712B" w:rsidRPr="00A80D55" w:rsidRDefault="0035712B" w:rsidP="00357145">
      <w:pPr>
        <w:numPr>
          <w:ilvl w:val="0"/>
          <w:numId w:val="44"/>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357145">
      <w:pPr>
        <w:numPr>
          <w:ilvl w:val="0"/>
          <w:numId w:val="44"/>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357145">
      <w:pPr>
        <w:numPr>
          <w:ilvl w:val="0"/>
          <w:numId w:val="44"/>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693F7E8B" w14:textId="77777777" w:rsidR="002A248E" w:rsidRPr="00170D5C" w:rsidRDefault="002A248E" w:rsidP="002A248E">
      <w:pPr>
        <w:spacing w:before="120"/>
        <w:jc w:val="both"/>
        <w:rPr>
          <w:b/>
          <w:color w:val="FFFFFF"/>
          <w:sz w:val="22"/>
          <w:szCs w:val="22"/>
        </w:rPr>
      </w:pPr>
      <w:r w:rsidRPr="00170D5C">
        <w:rPr>
          <w:b/>
          <w:color w:val="FFFFFF"/>
          <w:sz w:val="22"/>
          <w:szCs w:val="22"/>
        </w:rPr>
        <w:t>Komisja Przetargowa:</w:t>
      </w:r>
    </w:p>
    <w:p w14:paraId="43E690F5" w14:textId="77777777" w:rsidR="002A248E" w:rsidRPr="00170D5C" w:rsidRDefault="002A248E" w:rsidP="002A248E">
      <w:pPr>
        <w:jc w:val="both"/>
        <w:rPr>
          <w:color w:val="FFFFFF"/>
          <w:sz w:val="22"/>
          <w:szCs w:val="22"/>
        </w:rPr>
      </w:pPr>
    </w:p>
    <w:p w14:paraId="50E564A1" w14:textId="77777777" w:rsidR="002A248E" w:rsidRPr="00170D5C" w:rsidRDefault="002A248E" w:rsidP="002A248E">
      <w:pPr>
        <w:spacing w:after="360"/>
        <w:rPr>
          <w:color w:val="FFFFFF"/>
          <w:sz w:val="22"/>
          <w:szCs w:val="22"/>
        </w:rPr>
      </w:pPr>
      <w:r w:rsidRPr="00170D5C">
        <w:rPr>
          <w:color w:val="FFFFFF"/>
          <w:sz w:val="22"/>
          <w:szCs w:val="22"/>
        </w:rPr>
        <w:t>Z – ca Przewodniczącego</w:t>
      </w:r>
      <w:r w:rsidRPr="00170D5C">
        <w:rPr>
          <w:color w:val="FFFFFF"/>
          <w:sz w:val="22"/>
          <w:szCs w:val="22"/>
        </w:rPr>
        <w:tab/>
        <w:t xml:space="preserve">– </w:t>
      </w:r>
      <w:proofErr w:type="gramStart"/>
      <w:r w:rsidRPr="00170D5C">
        <w:rPr>
          <w:color w:val="FFFFFF"/>
          <w:sz w:val="22"/>
          <w:szCs w:val="22"/>
        </w:rPr>
        <w:t>Krzysztof  Hadam</w:t>
      </w:r>
      <w:proofErr w:type="gramEnd"/>
      <w:r w:rsidRPr="00170D5C">
        <w:rPr>
          <w:color w:val="FFFFFF"/>
          <w:sz w:val="22"/>
          <w:szCs w:val="22"/>
        </w:rPr>
        <w:tab/>
      </w:r>
      <w:r w:rsidRPr="00170D5C">
        <w:rPr>
          <w:color w:val="FFFFFF"/>
          <w:sz w:val="22"/>
          <w:szCs w:val="22"/>
        </w:rPr>
        <w:tab/>
        <w:t>………………………………...</w:t>
      </w:r>
    </w:p>
    <w:p w14:paraId="0B525ED1" w14:textId="77777777" w:rsidR="002A248E" w:rsidRPr="00170D5C" w:rsidRDefault="002A248E" w:rsidP="002A248E">
      <w:pPr>
        <w:spacing w:after="360"/>
        <w:rPr>
          <w:color w:val="FFFFFF"/>
          <w:sz w:val="22"/>
          <w:szCs w:val="22"/>
        </w:rPr>
      </w:pPr>
      <w:r w:rsidRPr="00170D5C">
        <w:rPr>
          <w:color w:val="FFFFFF"/>
          <w:sz w:val="22"/>
          <w:szCs w:val="22"/>
        </w:rPr>
        <w:t>Sekretarz</w:t>
      </w:r>
      <w:r w:rsidRPr="00170D5C">
        <w:rPr>
          <w:color w:val="FFFFFF"/>
          <w:sz w:val="22"/>
          <w:szCs w:val="22"/>
        </w:rPr>
        <w:tab/>
      </w:r>
      <w:r w:rsidRPr="00170D5C">
        <w:rPr>
          <w:color w:val="FFFFFF"/>
          <w:sz w:val="22"/>
          <w:szCs w:val="22"/>
        </w:rPr>
        <w:tab/>
      </w:r>
      <w:r w:rsidRPr="00170D5C">
        <w:rPr>
          <w:color w:val="FFFFFF"/>
          <w:sz w:val="22"/>
          <w:szCs w:val="22"/>
        </w:rPr>
        <w:tab/>
        <w:t>– Iwona Mieszczanin</w:t>
      </w:r>
      <w:r w:rsidRPr="00170D5C">
        <w:rPr>
          <w:color w:val="FFFFFF"/>
          <w:sz w:val="22"/>
          <w:szCs w:val="22"/>
        </w:rPr>
        <w:tab/>
      </w:r>
      <w:r w:rsidRPr="00170D5C">
        <w:rPr>
          <w:color w:val="FFFFFF"/>
          <w:sz w:val="22"/>
          <w:szCs w:val="22"/>
        </w:rPr>
        <w:tab/>
        <w:t>………………………</w:t>
      </w:r>
      <w:proofErr w:type="gramStart"/>
      <w:r w:rsidRPr="00170D5C">
        <w:rPr>
          <w:color w:val="FFFFFF"/>
          <w:sz w:val="22"/>
          <w:szCs w:val="22"/>
        </w:rPr>
        <w:t>…….</w:t>
      </w:r>
      <w:proofErr w:type="gramEnd"/>
      <w:r w:rsidRPr="00170D5C">
        <w:rPr>
          <w:color w:val="FFFFFF"/>
          <w:sz w:val="22"/>
          <w:szCs w:val="22"/>
        </w:rPr>
        <w:t>.….</w:t>
      </w:r>
    </w:p>
    <w:p w14:paraId="720C21BC" w14:textId="77777777" w:rsidR="002A248E" w:rsidRPr="00170D5C" w:rsidRDefault="002A248E" w:rsidP="002A248E">
      <w:pPr>
        <w:spacing w:after="360"/>
        <w:rPr>
          <w:color w:val="FFFFFF"/>
          <w:sz w:val="22"/>
          <w:szCs w:val="22"/>
        </w:rPr>
      </w:pPr>
      <w:r w:rsidRPr="00170D5C">
        <w:rPr>
          <w:color w:val="FFFFFF"/>
          <w:sz w:val="22"/>
          <w:szCs w:val="22"/>
        </w:rPr>
        <w:t>Logistyk zakupu</w:t>
      </w:r>
      <w:r w:rsidRPr="00170D5C">
        <w:rPr>
          <w:color w:val="FFFFFF"/>
          <w:sz w:val="22"/>
          <w:szCs w:val="22"/>
        </w:rPr>
        <w:tab/>
      </w:r>
      <w:r w:rsidRPr="00170D5C">
        <w:rPr>
          <w:color w:val="FFFFFF"/>
          <w:sz w:val="22"/>
          <w:szCs w:val="22"/>
        </w:rPr>
        <w:tab/>
        <w:t>– Ewelina Gumulak</w:t>
      </w:r>
      <w:r w:rsidRPr="00170D5C">
        <w:rPr>
          <w:color w:val="FFFFFF"/>
          <w:sz w:val="22"/>
          <w:szCs w:val="22"/>
        </w:rPr>
        <w:tab/>
      </w:r>
      <w:r w:rsidRPr="00170D5C">
        <w:rPr>
          <w:color w:val="FFFFFF"/>
          <w:sz w:val="22"/>
          <w:szCs w:val="22"/>
        </w:rPr>
        <w:tab/>
        <w:t>………………………...……….</w:t>
      </w:r>
    </w:p>
    <w:p w14:paraId="567710C6" w14:textId="77777777" w:rsidR="002A248E" w:rsidRPr="00170D5C" w:rsidRDefault="002A248E" w:rsidP="002A248E">
      <w:pPr>
        <w:spacing w:after="360"/>
        <w:rPr>
          <w:color w:val="FFFFFF"/>
          <w:sz w:val="22"/>
          <w:szCs w:val="22"/>
        </w:rPr>
      </w:pPr>
      <w:r w:rsidRPr="00170D5C">
        <w:rPr>
          <w:color w:val="FFFFFF"/>
          <w:sz w:val="22"/>
          <w:szCs w:val="22"/>
        </w:rPr>
        <w:t>Członek</w:t>
      </w:r>
      <w:r w:rsidRPr="00170D5C">
        <w:rPr>
          <w:color w:val="FFFFFF"/>
          <w:sz w:val="22"/>
          <w:szCs w:val="22"/>
        </w:rPr>
        <w:tab/>
      </w:r>
      <w:r w:rsidRPr="00170D5C">
        <w:rPr>
          <w:color w:val="FFFFFF"/>
          <w:sz w:val="22"/>
          <w:szCs w:val="22"/>
        </w:rPr>
        <w:tab/>
      </w:r>
      <w:r w:rsidRPr="00170D5C">
        <w:rPr>
          <w:color w:val="FFFFFF"/>
          <w:sz w:val="22"/>
          <w:szCs w:val="22"/>
        </w:rPr>
        <w:tab/>
        <w:t>– Andrzej Szymański</w:t>
      </w:r>
      <w:r w:rsidRPr="00170D5C">
        <w:rPr>
          <w:color w:val="FFFFFF"/>
          <w:sz w:val="22"/>
          <w:szCs w:val="22"/>
        </w:rPr>
        <w:tab/>
      </w:r>
      <w:r w:rsidRPr="00170D5C">
        <w:rPr>
          <w:color w:val="FFFFFF"/>
          <w:sz w:val="22"/>
          <w:szCs w:val="22"/>
        </w:rPr>
        <w:tab/>
        <w:t>………………………………….</w:t>
      </w:r>
    </w:p>
    <w:p w14:paraId="30CB4FED" w14:textId="77777777" w:rsidR="002A248E" w:rsidRPr="00170D5C" w:rsidRDefault="002A248E" w:rsidP="002A248E">
      <w:pPr>
        <w:spacing w:after="360"/>
        <w:rPr>
          <w:color w:val="FFFFFF"/>
          <w:sz w:val="22"/>
          <w:szCs w:val="22"/>
        </w:rPr>
      </w:pPr>
      <w:r w:rsidRPr="00170D5C">
        <w:rPr>
          <w:color w:val="FFFFFF"/>
          <w:sz w:val="22"/>
          <w:szCs w:val="22"/>
        </w:rPr>
        <w:t>Członek</w:t>
      </w:r>
      <w:r w:rsidRPr="00170D5C">
        <w:rPr>
          <w:color w:val="FFFFFF"/>
          <w:sz w:val="22"/>
          <w:szCs w:val="22"/>
        </w:rPr>
        <w:tab/>
      </w:r>
      <w:r w:rsidRPr="00170D5C">
        <w:rPr>
          <w:color w:val="FFFFFF"/>
          <w:sz w:val="22"/>
          <w:szCs w:val="22"/>
        </w:rPr>
        <w:tab/>
      </w:r>
      <w:r w:rsidRPr="00170D5C">
        <w:rPr>
          <w:color w:val="FFFFFF"/>
          <w:sz w:val="22"/>
          <w:szCs w:val="22"/>
        </w:rPr>
        <w:tab/>
        <w:t>- Tomasz Napieralski</w:t>
      </w:r>
      <w:r w:rsidRPr="00170D5C">
        <w:rPr>
          <w:color w:val="FFFFFF"/>
          <w:sz w:val="22"/>
          <w:szCs w:val="22"/>
        </w:rPr>
        <w:tab/>
      </w:r>
      <w:r w:rsidRPr="00170D5C">
        <w:rPr>
          <w:color w:val="FFFFFF"/>
          <w:sz w:val="22"/>
          <w:szCs w:val="22"/>
        </w:rPr>
        <w:tab/>
        <w:t>...................................................</w:t>
      </w:r>
    </w:p>
    <w:p w14:paraId="02C60254" w14:textId="77777777" w:rsidR="002A248E" w:rsidRPr="00170D5C" w:rsidRDefault="002A248E" w:rsidP="002A248E">
      <w:pPr>
        <w:spacing w:after="360"/>
        <w:rPr>
          <w:color w:val="FFFFFF"/>
          <w:sz w:val="22"/>
          <w:szCs w:val="22"/>
        </w:rPr>
      </w:pPr>
      <w:r w:rsidRPr="00170D5C">
        <w:rPr>
          <w:color w:val="FFFFFF"/>
          <w:sz w:val="22"/>
          <w:szCs w:val="22"/>
        </w:rPr>
        <w:t>Członek</w:t>
      </w:r>
      <w:r w:rsidRPr="00170D5C">
        <w:rPr>
          <w:color w:val="FFFFFF"/>
          <w:sz w:val="22"/>
          <w:szCs w:val="22"/>
        </w:rPr>
        <w:tab/>
      </w:r>
      <w:r w:rsidRPr="00170D5C">
        <w:rPr>
          <w:color w:val="FFFFFF"/>
          <w:sz w:val="22"/>
          <w:szCs w:val="22"/>
        </w:rPr>
        <w:tab/>
      </w:r>
      <w:r w:rsidRPr="00170D5C">
        <w:rPr>
          <w:color w:val="FFFFFF"/>
          <w:sz w:val="22"/>
          <w:szCs w:val="22"/>
        </w:rPr>
        <w:tab/>
        <w:t xml:space="preserve">- Grzegorz </w:t>
      </w:r>
      <w:proofErr w:type="spellStart"/>
      <w:r w:rsidRPr="00170D5C">
        <w:rPr>
          <w:color w:val="FFFFFF"/>
          <w:sz w:val="22"/>
          <w:szCs w:val="22"/>
        </w:rPr>
        <w:t>Plonka</w:t>
      </w:r>
      <w:proofErr w:type="spellEnd"/>
      <w:r w:rsidRPr="00170D5C">
        <w:rPr>
          <w:color w:val="FFFFFF"/>
          <w:sz w:val="22"/>
          <w:szCs w:val="22"/>
        </w:rPr>
        <w:tab/>
      </w:r>
      <w:r w:rsidRPr="00170D5C">
        <w:rPr>
          <w:color w:val="FFFFFF"/>
          <w:sz w:val="22"/>
          <w:szCs w:val="22"/>
        </w:rPr>
        <w:tab/>
        <w:t>...................................................</w:t>
      </w:r>
    </w:p>
    <w:p w14:paraId="01541215" w14:textId="77777777" w:rsidR="002A248E" w:rsidRPr="00170D5C" w:rsidRDefault="002A248E" w:rsidP="002A248E">
      <w:pPr>
        <w:spacing w:after="360"/>
        <w:rPr>
          <w:color w:val="FFFFFF"/>
          <w:sz w:val="22"/>
          <w:szCs w:val="22"/>
        </w:rPr>
      </w:pPr>
      <w:r w:rsidRPr="00170D5C">
        <w:rPr>
          <w:color w:val="FFFFFF"/>
          <w:sz w:val="22"/>
          <w:szCs w:val="22"/>
        </w:rPr>
        <w:t>Członek</w:t>
      </w:r>
      <w:r w:rsidRPr="00170D5C">
        <w:rPr>
          <w:color w:val="FFFFFF"/>
          <w:sz w:val="22"/>
          <w:szCs w:val="22"/>
        </w:rPr>
        <w:tab/>
      </w:r>
      <w:r w:rsidRPr="00170D5C">
        <w:rPr>
          <w:color w:val="FFFFFF"/>
          <w:sz w:val="22"/>
          <w:szCs w:val="22"/>
        </w:rPr>
        <w:tab/>
      </w:r>
      <w:r w:rsidRPr="00170D5C">
        <w:rPr>
          <w:color w:val="FFFFFF"/>
          <w:sz w:val="22"/>
          <w:szCs w:val="22"/>
        </w:rPr>
        <w:tab/>
        <w:t>- Łukasz Okoń</w:t>
      </w:r>
      <w:r w:rsidRPr="00170D5C">
        <w:rPr>
          <w:color w:val="FFFFFF"/>
          <w:sz w:val="22"/>
          <w:szCs w:val="22"/>
        </w:rPr>
        <w:tab/>
      </w:r>
      <w:r w:rsidRPr="00170D5C">
        <w:rPr>
          <w:color w:val="FFFFFF"/>
          <w:sz w:val="22"/>
          <w:szCs w:val="22"/>
        </w:rPr>
        <w:tab/>
      </w:r>
      <w:r w:rsidRPr="00170D5C">
        <w:rPr>
          <w:color w:val="FFFFFF"/>
          <w:sz w:val="22"/>
          <w:szCs w:val="22"/>
        </w:rPr>
        <w:tab/>
        <w:t>...................................................</w:t>
      </w:r>
    </w:p>
    <w:p w14:paraId="21C6E47E" w14:textId="1D64089D" w:rsidR="002A248E" w:rsidRPr="00170D5C" w:rsidRDefault="002A248E" w:rsidP="002A248E">
      <w:pPr>
        <w:spacing w:after="360"/>
        <w:rPr>
          <w:color w:val="FFFFFF"/>
          <w:sz w:val="22"/>
          <w:szCs w:val="22"/>
        </w:rPr>
      </w:pPr>
      <w:r w:rsidRPr="00170D5C">
        <w:rPr>
          <w:color w:val="FFFFFF"/>
          <w:sz w:val="22"/>
          <w:szCs w:val="22"/>
        </w:rPr>
        <w:t>Członek</w:t>
      </w:r>
      <w:r w:rsidRPr="00170D5C">
        <w:rPr>
          <w:color w:val="FFFFFF"/>
          <w:sz w:val="22"/>
          <w:szCs w:val="22"/>
        </w:rPr>
        <w:tab/>
      </w:r>
      <w:r w:rsidRPr="00170D5C">
        <w:rPr>
          <w:color w:val="FFFFFF"/>
          <w:sz w:val="22"/>
          <w:szCs w:val="22"/>
        </w:rPr>
        <w:tab/>
      </w:r>
      <w:r w:rsidRPr="00170D5C">
        <w:rPr>
          <w:color w:val="FFFFFF"/>
          <w:sz w:val="22"/>
          <w:szCs w:val="22"/>
        </w:rPr>
        <w:tab/>
        <w:t>- Marek Pawełczyk</w:t>
      </w:r>
      <w:r w:rsidRPr="00170D5C">
        <w:rPr>
          <w:color w:val="FFFFFF"/>
          <w:sz w:val="22"/>
          <w:szCs w:val="22"/>
        </w:rPr>
        <w:tab/>
      </w:r>
      <w:r w:rsidRPr="00170D5C">
        <w:rPr>
          <w:color w:val="FFFFFF"/>
          <w:sz w:val="22"/>
          <w:szCs w:val="22"/>
        </w:rPr>
        <w:tab/>
        <w:t>..................................................</w:t>
      </w:r>
    </w:p>
    <w:p w14:paraId="68E1054E" w14:textId="77777777" w:rsidR="002A248E" w:rsidRPr="00170D5C" w:rsidRDefault="002A248E" w:rsidP="002A248E">
      <w:pPr>
        <w:rPr>
          <w:color w:val="FFFFFF"/>
          <w:sz w:val="22"/>
          <w:szCs w:val="22"/>
        </w:rPr>
      </w:pPr>
      <w:r w:rsidRPr="00170D5C">
        <w:rPr>
          <w:color w:val="FFFFFF"/>
          <w:sz w:val="22"/>
          <w:szCs w:val="22"/>
        </w:rPr>
        <w:t xml:space="preserve">Przewodniczący Komisji Przetargowej: </w:t>
      </w:r>
      <w:r w:rsidRPr="00170D5C">
        <w:rPr>
          <w:b/>
          <w:color w:val="FFFFFF"/>
          <w:sz w:val="22"/>
          <w:szCs w:val="22"/>
        </w:rPr>
        <w:t>Artur Polywka</w:t>
      </w:r>
      <w:r w:rsidRPr="00170D5C">
        <w:rPr>
          <w:color w:val="FFFFFF"/>
          <w:sz w:val="22"/>
          <w:szCs w:val="22"/>
        </w:rPr>
        <w:t xml:space="preserve">       …</w:t>
      </w:r>
      <w:proofErr w:type="gramStart"/>
      <w:r w:rsidRPr="00170D5C">
        <w:rPr>
          <w:color w:val="FFFFFF"/>
          <w:sz w:val="22"/>
          <w:szCs w:val="22"/>
        </w:rPr>
        <w:t>…….</w:t>
      </w:r>
      <w:proofErr w:type="gramEnd"/>
      <w:r w:rsidRPr="00170D5C">
        <w:rPr>
          <w:color w:val="FFFFFF"/>
          <w:sz w:val="22"/>
          <w:szCs w:val="22"/>
        </w:rPr>
        <w:t>………    ……………….</w:t>
      </w:r>
    </w:p>
    <w:p w14:paraId="1ECB5B2C" w14:textId="47BE416E" w:rsidR="002A248E" w:rsidRPr="00170D5C" w:rsidRDefault="002A248E" w:rsidP="002A248E">
      <w:pPr>
        <w:ind w:firstLine="5529"/>
        <w:rPr>
          <w:color w:val="FFFFFF"/>
          <w:sz w:val="22"/>
          <w:szCs w:val="22"/>
        </w:rPr>
      </w:pPr>
      <w:r w:rsidRPr="00170D5C">
        <w:rPr>
          <w:i/>
          <w:color w:val="FFFFFF"/>
          <w:sz w:val="22"/>
          <w:szCs w:val="22"/>
        </w:rPr>
        <w:t xml:space="preserve"> data                         podpis</w:t>
      </w:r>
    </w:p>
    <w:p w14:paraId="3A2C55AE" w14:textId="3A774DAE" w:rsidR="0035712B" w:rsidRPr="00750E51" w:rsidRDefault="0035712B" w:rsidP="002A248E">
      <w:pPr>
        <w:spacing w:after="160"/>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536B25" w:rsidRDefault="0035712B" w:rsidP="00357145">
      <w:pPr>
        <w:rPr>
          <w:sz w:val="22"/>
          <w:szCs w:val="22"/>
        </w:rPr>
      </w:pPr>
    </w:p>
    <w:p w14:paraId="6EF91655" w14:textId="0AF94ADD" w:rsidR="0035712B" w:rsidRPr="00BF63D6" w:rsidRDefault="0035712B" w:rsidP="00357145">
      <w:pPr>
        <w:numPr>
          <w:ilvl w:val="0"/>
          <w:numId w:val="73"/>
        </w:numPr>
        <w:ind w:left="426" w:hanging="426"/>
        <w:jc w:val="both"/>
        <w:rPr>
          <w:sz w:val="22"/>
          <w:szCs w:val="22"/>
        </w:rPr>
      </w:pPr>
      <w:r w:rsidRPr="00BF63D6">
        <w:rPr>
          <w:b/>
          <w:sz w:val="22"/>
          <w:szCs w:val="22"/>
        </w:rPr>
        <w:t>Opis przedmiotu zamówienia</w:t>
      </w:r>
      <w:r w:rsidR="002A248E">
        <w:rPr>
          <w:b/>
          <w:sz w:val="22"/>
          <w:szCs w:val="22"/>
        </w:rPr>
        <w:t>.</w:t>
      </w:r>
      <w:r w:rsidRPr="00BF63D6">
        <w:rPr>
          <w:b/>
          <w:sz w:val="22"/>
          <w:szCs w:val="22"/>
        </w:rPr>
        <w:t xml:space="preserve"> </w:t>
      </w:r>
    </w:p>
    <w:p w14:paraId="64DA9C6F" w14:textId="77777777" w:rsidR="0035712B" w:rsidRDefault="0035712B" w:rsidP="00357145">
      <w:pPr>
        <w:rPr>
          <w:sz w:val="22"/>
          <w:szCs w:val="22"/>
        </w:rPr>
      </w:pPr>
    </w:p>
    <w:tbl>
      <w:tblPr>
        <w:tblW w:w="978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567"/>
        <w:gridCol w:w="6236"/>
        <w:gridCol w:w="1276"/>
        <w:gridCol w:w="992"/>
      </w:tblGrid>
      <w:tr w:rsidR="002A248E" w:rsidRPr="002A248E" w14:paraId="2730E2DD" w14:textId="77777777" w:rsidTr="002A248E">
        <w:trPr>
          <w:cantSplit/>
          <w:trHeight w:val="428"/>
        </w:trPr>
        <w:tc>
          <w:tcPr>
            <w:tcW w:w="709" w:type="dxa"/>
            <w:vMerge w:val="restart"/>
            <w:tcBorders>
              <w:top w:val="single" w:sz="4" w:space="0" w:color="auto"/>
              <w:left w:val="single" w:sz="4" w:space="0" w:color="auto"/>
              <w:bottom w:val="single" w:sz="6" w:space="0" w:color="auto"/>
              <w:right w:val="single" w:sz="6" w:space="0" w:color="auto"/>
            </w:tcBorders>
            <w:shd w:val="clear" w:color="auto" w:fill="F2F2F2"/>
            <w:noWrap/>
            <w:vAlign w:val="center"/>
            <w:hideMark/>
          </w:tcPr>
          <w:p w14:paraId="569D4DF0" w14:textId="77777777" w:rsidR="002A248E" w:rsidRPr="002A248E" w:rsidRDefault="002A248E" w:rsidP="002A248E">
            <w:pPr>
              <w:rPr>
                <w:b/>
                <w:bCs/>
                <w:sz w:val="22"/>
                <w:szCs w:val="22"/>
              </w:rPr>
            </w:pPr>
            <w:r w:rsidRPr="002A248E">
              <w:rPr>
                <w:b/>
                <w:bCs/>
                <w:sz w:val="22"/>
                <w:szCs w:val="22"/>
              </w:rPr>
              <w:t>Nr zad.</w:t>
            </w:r>
          </w:p>
        </w:tc>
        <w:tc>
          <w:tcPr>
            <w:tcW w:w="567" w:type="dxa"/>
            <w:vMerge w:val="restart"/>
            <w:tcBorders>
              <w:top w:val="single" w:sz="4" w:space="0" w:color="auto"/>
              <w:left w:val="single" w:sz="6" w:space="0" w:color="auto"/>
              <w:bottom w:val="single" w:sz="6" w:space="0" w:color="auto"/>
              <w:right w:val="single" w:sz="6" w:space="0" w:color="auto"/>
            </w:tcBorders>
            <w:shd w:val="clear" w:color="auto" w:fill="F2F2F2"/>
            <w:vAlign w:val="center"/>
            <w:hideMark/>
          </w:tcPr>
          <w:p w14:paraId="6BC3E692" w14:textId="77777777" w:rsidR="002A248E" w:rsidRPr="002A248E" w:rsidRDefault="002A248E" w:rsidP="002A248E">
            <w:pPr>
              <w:rPr>
                <w:b/>
                <w:bCs/>
                <w:sz w:val="22"/>
                <w:szCs w:val="22"/>
              </w:rPr>
            </w:pPr>
            <w:r w:rsidRPr="002A248E">
              <w:rPr>
                <w:b/>
                <w:bCs/>
                <w:sz w:val="22"/>
                <w:szCs w:val="22"/>
              </w:rPr>
              <w:t xml:space="preserve">Nr poz. </w:t>
            </w:r>
          </w:p>
        </w:tc>
        <w:tc>
          <w:tcPr>
            <w:tcW w:w="6236" w:type="dxa"/>
            <w:vMerge w:val="restart"/>
            <w:tcBorders>
              <w:top w:val="single" w:sz="4" w:space="0" w:color="auto"/>
              <w:left w:val="single" w:sz="6" w:space="0" w:color="auto"/>
              <w:bottom w:val="single" w:sz="6" w:space="0" w:color="auto"/>
              <w:right w:val="single" w:sz="6" w:space="0" w:color="auto"/>
            </w:tcBorders>
            <w:shd w:val="clear" w:color="auto" w:fill="F2F2F2"/>
            <w:noWrap/>
            <w:vAlign w:val="center"/>
            <w:hideMark/>
          </w:tcPr>
          <w:p w14:paraId="55716EF1" w14:textId="77777777" w:rsidR="002A248E" w:rsidRPr="002A248E" w:rsidRDefault="002A248E" w:rsidP="002A248E">
            <w:pPr>
              <w:jc w:val="center"/>
              <w:rPr>
                <w:b/>
                <w:bCs/>
                <w:sz w:val="22"/>
                <w:szCs w:val="22"/>
              </w:rPr>
            </w:pPr>
            <w:r w:rsidRPr="002A248E">
              <w:rPr>
                <w:b/>
                <w:bCs/>
                <w:sz w:val="22"/>
                <w:szCs w:val="22"/>
              </w:rPr>
              <w:t>Nazwa przedmiotu zamówienia</w:t>
            </w:r>
          </w:p>
        </w:tc>
        <w:tc>
          <w:tcPr>
            <w:tcW w:w="2268" w:type="dxa"/>
            <w:gridSpan w:val="2"/>
            <w:tcBorders>
              <w:top w:val="single" w:sz="4" w:space="0" w:color="auto"/>
              <w:left w:val="single" w:sz="6" w:space="0" w:color="auto"/>
              <w:bottom w:val="single" w:sz="6" w:space="0" w:color="auto"/>
              <w:right w:val="single" w:sz="4" w:space="0" w:color="auto"/>
            </w:tcBorders>
            <w:shd w:val="clear" w:color="auto" w:fill="F2F2F2"/>
            <w:vAlign w:val="center"/>
            <w:hideMark/>
          </w:tcPr>
          <w:p w14:paraId="7BB9EFC9" w14:textId="77777777" w:rsidR="002A248E" w:rsidRPr="002A248E" w:rsidRDefault="002A248E" w:rsidP="002A248E">
            <w:pPr>
              <w:jc w:val="center"/>
              <w:rPr>
                <w:b/>
                <w:bCs/>
                <w:sz w:val="22"/>
                <w:szCs w:val="22"/>
              </w:rPr>
            </w:pPr>
            <w:r w:rsidRPr="002A248E">
              <w:rPr>
                <w:b/>
                <w:bCs/>
                <w:sz w:val="22"/>
                <w:szCs w:val="22"/>
              </w:rPr>
              <w:t>Szacunkowa ilość dostaw</w:t>
            </w:r>
          </w:p>
        </w:tc>
      </w:tr>
      <w:tr w:rsidR="002A248E" w:rsidRPr="002A248E" w14:paraId="0934A5F7" w14:textId="77777777" w:rsidTr="002A248E">
        <w:trPr>
          <w:cantSplit/>
          <w:trHeight w:val="250"/>
        </w:trPr>
        <w:tc>
          <w:tcPr>
            <w:tcW w:w="709" w:type="dxa"/>
            <w:vMerge/>
            <w:tcBorders>
              <w:top w:val="single" w:sz="4" w:space="0" w:color="auto"/>
              <w:left w:val="single" w:sz="4" w:space="0" w:color="auto"/>
              <w:bottom w:val="single" w:sz="6" w:space="0" w:color="auto"/>
              <w:right w:val="single" w:sz="6" w:space="0" w:color="auto"/>
            </w:tcBorders>
            <w:vAlign w:val="center"/>
            <w:hideMark/>
          </w:tcPr>
          <w:p w14:paraId="197C010B" w14:textId="77777777" w:rsidR="002A248E" w:rsidRPr="002A248E" w:rsidRDefault="002A248E" w:rsidP="002A248E">
            <w:pPr>
              <w:rPr>
                <w:b/>
                <w:bCs/>
                <w:sz w:val="22"/>
                <w:szCs w:val="22"/>
              </w:rPr>
            </w:pPr>
          </w:p>
        </w:tc>
        <w:tc>
          <w:tcPr>
            <w:tcW w:w="567" w:type="dxa"/>
            <w:vMerge/>
            <w:tcBorders>
              <w:top w:val="single" w:sz="4" w:space="0" w:color="auto"/>
              <w:left w:val="single" w:sz="6" w:space="0" w:color="auto"/>
              <w:bottom w:val="single" w:sz="6" w:space="0" w:color="auto"/>
              <w:right w:val="single" w:sz="6" w:space="0" w:color="auto"/>
            </w:tcBorders>
            <w:vAlign w:val="center"/>
            <w:hideMark/>
          </w:tcPr>
          <w:p w14:paraId="4540C4C8" w14:textId="77777777" w:rsidR="002A248E" w:rsidRPr="002A248E" w:rsidRDefault="002A248E" w:rsidP="002A248E">
            <w:pPr>
              <w:rPr>
                <w:b/>
                <w:bCs/>
                <w:sz w:val="22"/>
                <w:szCs w:val="22"/>
              </w:rPr>
            </w:pPr>
          </w:p>
        </w:tc>
        <w:tc>
          <w:tcPr>
            <w:tcW w:w="6236" w:type="dxa"/>
            <w:vMerge/>
            <w:tcBorders>
              <w:top w:val="single" w:sz="4" w:space="0" w:color="auto"/>
              <w:left w:val="single" w:sz="6" w:space="0" w:color="auto"/>
              <w:bottom w:val="single" w:sz="6" w:space="0" w:color="auto"/>
              <w:right w:val="single" w:sz="6" w:space="0" w:color="auto"/>
            </w:tcBorders>
            <w:vAlign w:val="center"/>
            <w:hideMark/>
          </w:tcPr>
          <w:p w14:paraId="60CA18ED" w14:textId="77777777" w:rsidR="002A248E" w:rsidRPr="002A248E" w:rsidRDefault="002A248E" w:rsidP="002A248E">
            <w:pPr>
              <w:rPr>
                <w:b/>
                <w:bCs/>
                <w:sz w:val="22"/>
                <w:szCs w:val="22"/>
              </w:rPr>
            </w:pPr>
          </w:p>
        </w:tc>
        <w:tc>
          <w:tcPr>
            <w:tcW w:w="1276" w:type="dxa"/>
            <w:tcBorders>
              <w:top w:val="single" w:sz="6" w:space="0" w:color="auto"/>
              <w:left w:val="single" w:sz="6" w:space="0" w:color="auto"/>
              <w:bottom w:val="single" w:sz="6" w:space="0" w:color="auto"/>
              <w:right w:val="single" w:sz="6" w:space="0" w:color="auto"/>
            </w:tcBorders>
            <w:vAlign w:val="center"/>
            <w:hideMark/>
          </w:tcPr>
          <w:p w14:paraId="442B27FF" w14:textId="77777777" w:rsidR="002A248E" w:rsidRPr="002A248E" w:rsidRDefault="002A248E" w:rsidP="002A248E">
            <w:pPr>
              <w:jc w:val="center"/>
              <w:rPr>
                <w:b/>
                <w:bCs/>
                <w:sz w:val="22"/>
                <w:szCs w:val="22"/>
              </w:rPr>
            </w:pPr>
            <w:r w:rsidRPr="002A248E">
              <w:rPr>
                <w:b/>
                <w:bCs/>
                <w:sz w:val="22"/>
                <w:szCs w:val="22"/>
              </w:rPr>
              <w:t>Ilość</w:t>
            </w:r>
          </w:p>
        </w:tc>
        <w:tc>
          <w:tcPr>
            <w:tcW w:w="992" w:type="dxa"/>
            <w:tcBorders>
              <w:top w:val="single" w:sz="6" w:space="0" w:color="auto"/>
              <w:left w:val="single" w:sz="6" w:space="0" w:color="auto"/>
              <w:bottom w:val="single" w:sz="6" w:space="0" w:color="auto"/>
              <w:right w:val="single" w:sz="4" w:space="0" w:color="auto"/>
            </w:tcBorders>
            <w:vAlign w:val="center"/>
            <w:hideMark/>
          </w:tcPr>
          <w:p w14:paraId="46AA2AB1" w14:textId="77777777" w:rsidR="002A248E" w:rsidRPr="002A248E" w:rsidRDefault="002A248E" w:rsidP="002A248E">
            <w:pPr>
              <w:jc w:val="center"/>
              <w:rPr>
                <w:b/>
                <w:bCs/>
                <w:sz w:val="22"/>
                <w:szCs w:val="22"/>
              </w:rPr>
            </w:pPr>
            <w:r w:rsidRPr="002A248E">
              <w:rPr>
                <w:b/>
                <w:bCs/>
                <w:sz w:val="22"/>
                <w:szCs w:val="22"/>
              </w:rPr>
              <w:t>JM</w:t>
            </w:r>
          </w:p>
        </w:tc>
      </w:tr>
      <w:tr w:rsidR="002A248E" w:rsidRPr="002A248E" w14:paraId="478A65A3" w14:textId="77777777" w:rsidTr="002A248E">
        <w:trPr>
          <w:cantSplit/>
          <w:trHeight w:val="336"/>
        </w:trPr>
        <w:tc>
          <w:tcPr>
            <w:tcW w:w="709" w:type="dxa"/>
            <w:vMerge w:val="restart"/>
            <w:tcBorders>
              <w:top w:val="single" w:sz="6" w:space="0" w:color="auto"/>
              <w:left w:val="single" w:sz="4" w:space="0" w:color="auto"/>
              <w:bottom w:val="single" w:sz="4" w:space="0" w:color="auto"/>
              <w:right w:val="single" w:sz="6" w:space="0" w:color="auto"/>
            </w:tcBorders>
            <w:noWrap/>
            <w:vAlign w:val="center"/>
            <w:hideMark/>
          </w:tcPr>
          <w:p w14:paraId="43CFAA28" w14:textId="77777777" w:rsidR="002A248E" w:rsidRPr="002A248E" w:rsidRDefault="002A248E" w:rsidP="002A248E">
            <w:pPr>
              <w:rPr>
                <w:b/>
                <w:bCs/>
                <w:sz w:val="22"/>
                <w:szCs w:val="22"/>
              </w:rPr>
            </w:pPr>
            <w:r w:rsidRPr="002A248E">
              <w:rPr>
                <w:b/>
                <w:bCs/>
                <w:sz w:val="22"/>
                <w:szCs w:val="22"/>
              </w:rPr>
              <w:t>1</w:t>
            </w:r>
          </w:p>
        </w:tc>
        <w:tc>
          <w:tcPr>
            <w:tcW w:w="567" w:type="dxa"/>
            <w:tcBorders>
              <w:top w:val="single" w:sz="6" w:space="0" w:color="auto"/>
              <w:left w:val="single" w:sz="6" w:space="0" w:color="auto"/>
              <w:bottom w:val="single" w:sz="6" w:space="0" w:color="auto"/>
              <w:right w:val="single" w:sz="6" w:space="0" w:color="auto"/>
            </w:tcBorders>
            <w:vAlign w:val="center"/>
            <w:hideMark/>
          </w:tcPr>
          <w:p w14:paraId="10BF8791" w14:textId="77777777" w:rsidR="002A248E" w:rsidRPr="002A248E" w:rsidRDefault="002A248E" w:rsidP="002A248E">
            <w:pPr>
              <w:jc w:val="center"/>
              <w:rPr>
                <w:sz w:val="22"/>
                <w:szCs w:val="22"/>
              </w:rPr>
            </w:pPr>
            <w:r w:rsidRPr="002A248E">
              <w:rPr>
                <w:sz w:val="22"/>
                <w:szCs w:val="22"/>
              </w:rPr>
              <w:t>1</w:t>
            </w:r>
          </w:p>
        </w:tc>
        <w:tc>
          <w:tcPr>
            <w:tcW w:w="6236" w:type="dxa"/>
            <w:tcBorders>
              <w:top w:val="single" w:sz="6" w:space="0" w:color="auto"/>
              <w:left w:val="single" w:sz="6" w:space="0" w:color="auto"/>
              <w:bottom w:val="single" w:sz="6" w:space="0" w:color="auto"/>
              <w:right w:val="single" w:sz="6" w:space="0" w:color="auto"/>
            </w:tcBorders>
            <w:noWrap/>
            <w:vAlign w:val="center"/>
            <w:hideMark/>
          </w:tcPr>
          <w:p w14:paraId="1EC080A6" w14:textId="77777777" w:rsidR="002A248E" w:rsidRPr="002A248E" w:rsidRDefault="002A248E" w:rsidP="002A248E">
            <w:pPr>
              <w:rPr>
                <w:sz w:val="22"/>
                <w:szCs w:val="22"/>
              </w:rPr>
            </w:pPr>
            <w:r w:rsidRPr="002A248E">
              <w:rPr>
                <w:sz w:val="22"/>
                <w:szCs w:val="22"/>
              </w:rPr>
              <w:t xml:space="preserve">Aparaty </w:t>
            </w:r>
            <w:proofErr w:type="spellStart"/>
            <w:r w:rsidRPr="002A248E">
              <w:rPr>
                <w:sz w:val="22"/>
                <w:szCs w:val="22"/>
              </w:rPr>
              <w:t>regeneracyjno</w:t>
            </w:r>
            <w:proofErr w:type="spellEnd"/>
            <w:r w:rsidRPr="002A248E">
              <w:rPr>
                <w:sz w:val="22"/>
                <w:szCs w:val="22"/>
              </w:rPr>
              <w:t xml:space="preserve"> – ucieczkowe izolujące układ oddechowy </w:t>
            </w:r>
            <w:r w:rsidRPr="002A248E">
              <w:rPr>
                <w:sz w:val="22"/>
                <w:szCs w:val="22"/>
              </w:rPr>
              <w:br/>
              <w:t>o czasie ochronnego działania minimum 60 minut</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A1411E8" w14:textId="7AD5E18E" w:rsidR="002A248E" w:rsidRPr="002A248E" w:rsidRDefault="002A248E" w:rsidP="002A248E">
            <w:pPr>
              <w:jc w:val="center"/>
              <w:rPr>
                <w:b/>
                <w:sz w:val="22"/>
                <w:szCs w:val="22"/>
              </w:rPr>
            </w:pPr>
            <w:r>
              <w:rPr>
                <w:b/>
                <w:sz w:val="22"/>
                <w:szCs w:val="22"/>
              </w:rPr>
              <w:t>5 632</w:t>
            </w:r>
          </w:p>
        </w:tc>
        <w:tc>
          <w:tcPr>
            <w:tcW w:w="992" w:type="dxa"/>
            <w:tcBorders>
              <w:top w:val="single" w:sz="6" w:space="0" w:color="auto"/>
              <w:left w:val="single" w:sz="6" w:space="0" w:color="auto"/>
              <w:bottom w:val="single" w:sz="6" w:space="0" w:color="auto"/>
              <w:right w:val="single" w:sz="4" w:space="0" w:color="auto"/>
            </w:tcBorders>
            <w:vAlign w:val="center"/>
            <w:hideMark/>
          </w:tcPr>
          <w:p w14:paraId="4EFFD490" w14:textId="77777777" w:rsidR="002A248E" w:rsidRPr="002A248E" w:rsidRDefault="002A248E" w:rsidP="002A248E">
            <w:pPr>
              <w:jc w:val="center"/>
              <w:rPr>
                <w:b/>
                <w:sz w:val="22"/>
                <w:szCs w:val="22"/>
              </w:rPr>
            </w:pPr>
            <w:r w:rsidRPr="002A248E">
              <w:rPr>
                <w:b/>
                <w:sz w:val="22"/>
                <w:szCs w:val="22"/>
              </w:rPr>
              <w:t>szt.</w:t>
            </w:r>
          </w:p>
        </w:tc>
      </w:tr>
      <w:tr w:rsidR="002A248E" w:rsidRPr="002A248E" w14:paraId="3CD18443" w14:textId="77777777" w:rsidTr="002A248E">
        <w:trPr>
          <w:cantSplit/>
          <w:trHeight w:val="490"/>
        </w:trPr>
        <w:tc>
          <w:tcPr>
            <w:tcW w:w="709" w:type="dxa"/>
            <w:vMerge/>
            <w:tcBorders>
              <w:top w:val="single" w:sz="6" w:space="0" w:color="auto"/>
              <w:left w:val="single" w:sz="4" w:space="0" w:color="auto"/>
              <w:bottom w:val="single" w:sz="4" w:space="0" w:color="auto"/>
              <w:right w:val="single" w:sz="6" w:space="0" w:color="auto"/>
            </w:tcBorders>
            <w:vAlign w:val="center"/>
            <w:hideMark/>
          </w:tcPr>
          <w:p w14:paraId="236A0970" w14:textId="77777777" w:rsidR="002A248E" w:rsidRPr="002A248E" w:rsidRDefault="002A248E" w:rsidP="002A248E">
            <w:pPr>
              <w:rPr>
                <w:b/>
                <w:bCs/>
                <w:sz w:val="22"/>
                <w:szCs w:val="22"/>
              </w:rPr>
            </w:pPr>
          </w:p>
        </w:tc>
        <w:tc>
          <w:tcPr>
            <w:tcW w:w="567" w:type="dxa"/>
            <w:tcBorders>
              <w:top w:val="single" w:sz="6" w:space="0" w:color="auto"/>
              <w:left w:val="single" w:sz="6" w:space="0" w:color="auto"/>
              <w:bottom w:val="single" w:sz="4" w:space="0" w:color="auto"/>
              <w:right w:val="single" w:sz="6" w:space="0" w:color="auto"/>
            </w:tcBorders>
            <w:vAlign w:val="center"/>
            <w:hideMark/>
          </w:tcPr>
          <w:p w14:paraId="35F8E4C1" w14:textId="77777777" w:rsidR="002A248E" w:rsidRPr="002A248E" w:rsidRDefault="002A248E" w:rsidP="002A248E">
            <w:pPr>
              <w:jc w:val="center"/>
              <w:rPr>
                <w:sz w:val="22"/>
                <w:szCs w:val="22"/>
              </w:rPr>
            </w:pPr>
            <w:r w:rsidRPr="002A248E">
              <w:rPr>
                <w:sz w:val="22"/>
                <w:szCs w:val="22"/>
              </w:rPr>
              <w:t>2</w:t>
            </w:r>
          </w:p>
        </w:tc>
        <w:tc>
          <w:tcPr>
            <w:tcW w:w="6236" w:type="dxa"/>
            <w:tcBorders>
              <w:top w:val="single" w:sz="6" w:space="0" w:color="auto"/>
              <w:left w:val="single" w:sz="6" w:space="0" w:color="auto"/>
              <w:bottom w:val="single" w:sz="4" w:space="0" w:color="auto"/>
              <w:right w:val="single" w:sz="6" w:space="0" w:color="auto"/>
            </w:tcBorders>
            <w:noWrap/>
            <w:vAlign w:val="center"/>
            <w:hideMark/>
          </w:tcPr>
          <w:p w14:paraId="286C9C80" w14:textId="77777777" w:rsidR="002A248E" w:rsidRPr="002A248E" w:rsidRDefault="002A248E" w:rsidP="002A248E">
            <w:pPr>
              <w:rPr>
                <w:sz w:val="22"/>
                <w:szCs w:val="22"/>
              </w:rPr>
            </w:pPr>
            <w:r w:rsidRPr="002A248E">
              <w:rPr>
                <w:sz w:val="22"/>
                <w:szCs w:val="22"/>
              </w:rPr>
              <w:t>Aparat treningowy</w:t>
            </w:r>
          </w:p>
        </w:tc>
        <w:tc>
          <w:tcPr>
            <w:tcW w:w="1276" w:type="dxa"/>
            <w:tcBorders>
              <w:top w:val="single" w:sz="6" w:space="0" w:color="auto"/>
              <w:left w:val="single" w:sz="6" w:space="0" w:color="auto"/>
              <w:bottom w:val="single" w:sz="4" w:space="0" w:color="auto"/>
              <w:right w:val="single" w:sz="6" w:space="0" w:color="auto"/>
            </w:tcBorders>
            <w:vAlign w:val="center"/>
            <w:hideMark/>
          </w:tcPr>
          <w:p w14:paraId="69BCB2EA" w14:textId="61614F14" w:rsidR="002A248E" w:rsidRPr="002A248E" w:rsidRDefault="002A248E" w:rsidP="002A248E">
            <w:pPr>
              <w:jc w:val="center"/>
              <w:rPr>
                <w:b/>
                <w:sz w:val="22"/>
                <w:szCs w:val="22"/>
              </w:rPr>
            </w:pPr>
            <w:r>
              <w:rPr>
                <w:b/>
                <w:sz w:val="22"/>
                <w:szCs w:val="22"/>
              </w:rPr>
              <w:t>53</w:t>
            </w:r>
          </w:p>
        </w:tc>
        <w:tc>
          <w:tcPr>
            <w:tcW w:w="992" w:type="dxa"/>
            <w:tcBorders>
              <w:top w:val="single" w:sz="6" w:space="0" w:color="auto"/>
              <w:left w:val="single" w:sz="6" w:space="0" w:color="auto"/>
              <w:bottom w:val="single" w:sz="4" w:space="0" w:color="auto"/>
              <w:right w:val="single" w:sz="4" w:space="0" w:color="auto"/>
            </w:tcBorders>
            <w:vAlign w:val="center"/>
            <w:hideMark/>
          </w:tcPr>
          <w:p w14:paraId="0728A1BD" w14:textId="77777777" w:rsidR="002A248E" w:rsidRPr="002A248E" w:rsidRDefault="002A248E" w:rsidP="002A248E">
            <w:pPr>
              <w:jc w:val="center"/>
              <w:rPr>
                <w:b/>
                <w:sz w:val="22"/>
                <w:szCs w:val="22"/>
              </w:rPr>
            </w:pPr>
            <w:r w:rsidRPr="002A248E">
              <w:rPr>
                <w:b/>
                <w:sz w:val="22"/>
                <w:szCs w:val="22"/>
              </w:rPr>
              <w:t>szt.</w:t>
            </w:r>
          </w:p>
        </w:tc>
      </w:tr>
    </w:tbl>
    <w:p w14:paraId="31B03B59" w14:textId="77777777" w:rsidR="0035712B" w:rsidRDefault="0035712B" w:rsidP="00357145">
      <w:pPr>
        <w:rPr>
          <w:sz w:val="22"/>
          <w:szCs w:val="22"/>
        </w:rPr>
      </w:pPr>
    </w:p>
    <w:p w14:paraId="3F2F0A97" w14:textId="77777777" w:rsidR="00C62CCE" w:rsidRPr="00C62CCE" w:rsidRDefault="00C62CCE" w:rsidP="00C62CCE">
      <w:pPr>
        <w:jc w:val="both"/>
        <w:rPr>
          <w:sz w:val="22"/>
          <w:szCs w:val="22"/>
          <w:u w:val="single"/>
        </w:rPr>
      </w:pPr>
      <w:r w:rsidRPr="00C62CCE">
        <w:rPr>
          <w:sz w:val="22"/>
          <w:szCs w:val="22"/>
        </w:rPr>
        <w:t xml:space="preserve">Aparaty </w:t>
      </w:r>
      <w:proofErr w:type="spellStart"/>
      <w:r w:rsidRPr="00C62CCE">
        <w:rPr>
          <w:sz w:val="22"/>
          <w:szCs w:val="22"/>
        </w:rPr>
        <w:t>regeneracyjno</w:t>
      </w:r>
      <w:proofErr w:type="spellEnd"/>
      <w:r w:rsidRPr="00C62CCE">
        <w:rPr>
          <w:sz w:val="22"/>
          <w:szCs w:val="22"/>
        </w:rPr>
        <w:t xml:space="preserve"> – ucieczkowe izolujące układ oddechowy o czasie ochronnego działania </w:t>
      </w:r>
      <w:r w:rsidRPr="00C62CCE">
        <w:rPr>
          <w:b/>
          <w:sz w:val="22"/>
          <w:szCs w:val="22"/>
        </w:rPr>
        <w:t>minimum 60 minut</w:t>
      </w:r>
      <w:r w:rsidRPr="00C62CCE">
        <w:rPr>
          <w:bCs/>
          <w:sz w:val="22"/>
          <w:szCs w:val="22"/>
        </w:rPr>
        <w:t xml:space="preserve"> </w:t>
      </w:r>
      <w:r w:rsidRPr="00C62CCE">
        <w:rPr>
          <w:sz w:val="22"/>
          <w:szCs w:val="22"/>
        </w:rPr>
        <w:t>przeznaczone są do jednorazowego użycia do ochrony układu oddechowego użytkownika podczas oczekiwania na ratunek lub jego samodzielnego wycofania się (ucieczki) ze strefy zagrożonej gazami szkodliwymi dla zdrowia oraz z miejsc, gdzie stężenie tlenu jest niewystarczające do oddychania.</w:t>
      </w:r>
    </w:p>
    <w:p w14:paraId="0AB6235E" w14:textId="77777777" w:rsidR="00C62CCE" w:rsidRPr="00C62CCE" w:rsidRDefault="00C62CCE" w:rsidP="00C62CCE">
      <w:pPr>
        <w:jc w:val="both"/>
        <w:rPr>
          <w:sz w:val="22"/>
          <w:szCs w:val="22"/>
        </w:rPr>
      </w:pPr>
      <w:r w:rsidRPr="00C62CCE">
        <w:rPr>
          <w:sz w:val="22"/>
          <w:szCs w:val="22"/>
        </w:rPr>
        <w:t xml:space="preserve">Aparaty przeznaczone są dla górnictwa do stosowania w podziemnych zakładach górniczych </w:t>
      </w:r>
      <w:r w:rsidRPr="00C62CCE">
        <w:rPr>
          <w:sz w:val="22"/>
          <w:szCs w:val="22"/>
        </w:rPr>
        <w:br/>
        <w:t xml:space="preserve">w polach </w:t>
      </w:r>
      <w:proofErr w:type="spellStart"/>
      <w:r w:rsidRPr="00C62CCE">
        <w:rPr>
          <w:sz w:val="22"/>
          <w:szCs w:val="22"/>
        </w:rPr>
        <w:t>niemetanowych</w:t>
      </w:r>
      <w:proofErr w:type="spellEnd"/>
      <w:r w:rsidRPr="00C62CCE">
        <w:rPr>
          <w:sz w:val="22"/>
          <w:szCs w:val="22"/>
        </w:rPr>
        <w:t xml:space="preserve"> i metanowych w wyrobiskach zaliczanych do stopnia „a”, „b” i „c” niebezpieczeństwa wybuchu metanu oraz klasie A i B zagrożenia wybuchem pyłu węglowego.</w:t>
      </w:r>
    </w:p>
    <w:p w14:paraId="44510A1A" w14:textId="77777777" w:rsidR="00C62CCE" w:rsidRDefault="00C62CCE" w:rsidP="00357145">
      <w:pPr>
        <w:rPr>
          <w:sz w:val="22"/>
          <w:szCs w:val="22"/>
        </w:rPr>
      </w:pPr>
    </w:p>
    <w:p w14:paraId="50E183D2" w14:textId="77777777" w:rsidR="0035712B" w:rsidRPr="00536B25" w:rsidRDefault="0035712B" w:rsidP="00357145">
      <w:pPr>
        <w:numPr>
          <w:ilvl w:val="0"/>
          <w:numId w:val="73"/>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3FAD5DF1" w14:textId="77777777" w:rsidR="00C62CCE" w:rsidRPr="00C62CCE" w:rsidRDefault="00C62CCE" w:rsidP="00C62CCE">
      <w:pPr>
        <w:numPr>
          <w:ilvl w:val="1"/>
          <w:numId w:val="85"/>
        </w:numPr>
        <w:jc w:val="both"/>
        <w:rPr>
          <w:sz w:val="22"/>
          <w:szCs w:val="22"/>
        </w:rPr>
      </w:pPr>
      <w:r w:rsidRPr="00C62CCE">
        <w:rPr>
          <w:sz w:val="22"/>
          <w:szCs w:val="22"/>
        </w:rPr>
        <w:t>Przedmiot zamówienia musi być fabrycznie nowy.</w:t>
      </w:r>
    </w:p>
    <w:p w14:paraId="78F9B24D" w14:textId="77777777" w:rsidR="00C62CCE" w:rsidRPr="00C62CCE" w:rsidRDefault="00C62CCE" w:rsidP="00C62CCE">
      <w:pPr>
        <w:numPr>
          <w:ilvl w:val="1"/>
          <w:numId w:val="85"/>
        </w:numPr>
        <w:jc w:val="both"/>
        <w:rPr>
          <w:sz w:val="22"/>
          <w:szCs w:val="22"/>
        </w:rPr>
      </w:pPr>
      <w:r w:rsidRPr="00C62CCE">
        <w:rPr>
          <w:sz w:val="22"/>
          <w:szCs w:val="22"/>
        </w:rPr>
        <w:t xml:space="preserve">Okres od daty produkcji aparatu do daty jego dostawy do magazynu Zamawiającego </w:t>
      </w:r>
      <w:r w:rsidRPr="00C62CCE">
        <w:rPr>
          <w:sz w:val="22"/>
          <w:szCs w:val="22"/>
        </w:rPr>
        <w:br/>
        <w:t>nie może przekroczyć 6 miesięcy.</w:t>
      </w:r>
    </w:p>
    <w:p w14:paraId="1E3A2651" w14:textId="77777777" w:rsidR="00C62CCE" w:rsidRPr="00C62CCE" w:rsidRDefault="00C62CCE" w:rsidP="00C62CCE">
      <w:pPr>
        <w:numPr>
          <w:ilvl w:val="1"/>
          <w:numId w:val="85"/>
        </w:numPr>
        <w:jc w:val="both"/>
        <w:rPr>
          <w:sz w:val="22"/>
          <w:szCs w:val="22"/>
        </w:rPr>
      </w:pPr>
      <w:r w:rsidRPr="00C62CCE">
        <w:rPr>
          <w:sz w:val="22"/>
          <w:szCs w:val="22"/>
        </w:rPr>
        <w:t xml:space="preserve">Aparat </w:t>
      </w:r>
      <w:proofErr w:type="spellStart"/>
      <w:r w:rsidRPr="00C62CCE">
        <w:rPr>
          <w:sz w:val="22"/>
          <w:szCs w:val="22"/>
        </w:rPr>
        <w:t>regeneracyjno</w:t>
      </w:r>
      <w:proofErr w:type="spellEnd"/>
      <w:r w:rsidRPr="00C62CCE">
        <w:rPr>
          <w:sz w:val="22"/>
          <w:szCs w:val="22"/>
        </w:rPr>
        <w:t xml:space="preserve"> – ucieczkowy izolujący układ oddechowy musi spełniać postanowienia: </w:t>
      </w:r>
    </w:p>
    <w:p w14:paraId="37DCAC18" w14:textId="77777777" w:rsidR="00C62CCE" w:rsidRPr="00C62CCE" w:rsidRDefault="00C62CCE" w:rsidP="00C62CCE">
      <w:pPr>
        <w:numPr>
          <w:ilvl w:val="0"/>
          <w:numId w:val="87"/>
        </w:numPr>
        <w:jc w:val="both"/>
        <w:rPr>
          <w:sz w:val="22"/>
          <w:szCs w:val="22"/>
        </w:rPr>
      </w:pPr>
      <w:r w:rsidRPr="00C62CCE">
        <w:rPr>
          <w:sz w:val="22"/>
          <w:szCs w:val="22"/>
        </w:rPr>
        <w:t>normy PN-EN 13794:2005,</w:t>
      </w:r>
    </w:p>
    <w:p w14:paraId="27C2F72D" w14:textId="77777777" w:rsidR="00C62CCE" w:rsidRPr="00C62CCE" w:rsidRDefault="00C62CCE" w:rsidP="00C62CCE">
      <w:pPr>
        <w:numPr>
          <w:ilvl w:val="0"/>
          <w:numId w:val="87"/>
        </w:numPr>
        <w:jc w:val="both"/>
        <w:rPr>
          <w:sz w:val="22"/>
          <w:szCs w:val="22"/>
        </w:rPr>
      </w:pPr>
      <w:r w:rsidRPr="00C62CCE">
        <w:rPr>
          <w:sz w:val="22"/>
          <w:szCs w:val="22"/>
        </w:rPr>
        <w:t>Rozporządzenia Parlamentu Europejskiego i Rady (UE) 2016/425 z dnia 9 marca 2016 r. w sprawie środków ochrony indywidualnej.</w:t>
      </w:r>
    </w:p>
    <w:p w14:paraId="7D9146BF" w14:textId="77777777" w:rsidR="00C62CCE" w:rsidRPr="00C62CCE" w:rsidRDefault="00C62CCE" w:rsidP="00C62CCE">
      <w:pPr>
        <w:numPr>
          <w:ilvl w:val="1"/>
          <w:numId w:val="85"/>
        </w:numPr>
        <w:jc w:val="both"/>
        <w:rPr>
          <w:sz w:val="22"/>
          <w:szCs w:val="22"/>
        </w:rPr>
      </w:pPr>
      <w:r w:rsidRPr="00C62CCE">
        <w:rPr>
          <w:sz w:val="22"/>
          <w:szCs w:val="22"/>
        </w:rPr>
        <w:t>Czas ochronnego działania:</w:t>
      </w:r>
    </w:p>
    <w:p w14:paraId="4953FF94" w14:textId="77777777" w:rsidR="00C62CCE" w:rsidRPr="00C62CCE" w:rsidRDefault="00C62CCE" w:rsidP="00C62CCE">
      <w:pPr>
        <w:numPr>
          <w:ilvl w:val="0"/>
          <w:numId w:val="88"/>
        </w:numPr>
        <w:jc w:val="both"/>
        <w:rPr>
          <w:bCs/>
          <w:sz w:val="22"/>
          <w:szCs w:val="22"/>
        </w:rPr>
      </w:pPr>
      <w:r w:rsidRPr="00C62CCE">
        <w:rPr>
          <w:bCs/>
          <w:sz w:val="22"/>
          <w:szCs w:val="22"/>
        </w:rPr>
        <w:t>przy objętościowym natężeniu przepływu 35 l/ min. - minimum 60 minut,</w:t>
      </w:r>
    </w:p>
    <w:p w14:paraId="3680A3B6" w14:textId="77777777" w:rsidR="00C62CCE" w:rsidRPr="00C62CCE" w:rsidRDefault="00C62CCE" w:rsidP="00C62CCE">
      <w:pPr>
        <w:numPr>
          <w:ilvl w:val="0"/>
          <w:numId w:val="88"/>
        </w:numPr>
        <w:jc w:val="both"/>
        <w:rPr>
          <w:bCs/>
          <w:sz w:val="22"/>
          <w:szCs w:val="22"/>
        </w:rPr>
      </w:pPr>
      <w:r w:rsidRPr="00C62CCE">
        <w:rPr>
          <w:bCs/>
          <w:sz w:val="22"/>
          <w:szCs w:val="22"/>
        </w:rPr>
        <w:t xml:space="preserve">przy objętościowym natężeniu przepływu 10 l/min. – co najmniej trzykrotnie dłuższy </w:t>
      </w:r>
      <w:r w:rsidRPr="00C62CCE">
        <w:rPr>
          <w:bCs/>
          <w:sz w:val="22"/>
          <w:szCs w:val="22"/>
        </w:rPr>
        <w:br/>
        <w:t xml:space="preserve">od czasu ochronnego działania przy przepływie 35 l/ min wg normy </w:t>
      </w:r>
      <w:r w:rsidRPr="00C62CCE">
        <w:rPr>
          <w:bCs/>
          <w:sz w:val="22"/>
          <w:szCs w:val="22"/>
        </w:rPr>
        <w:br/>
        <w:t>PN-EN 13794:2005.</w:t>
      </w:r>
    </w:p>
    <w:p w14:paraId="001559E2" w14:textId="77777777" w:rsidR="00C62CCE" w:rsidRPr="00C62CCE" w:rsidRDefault="00C62CCE" w:rsidP="00C62CCE">
      <w:pPr>
        <w:numPr>
          <w:ilvl w:val="1"/>
          <w:numId w:val="85"/>
        </w:numPr>
        <w:jc w:val="both"/>
        <w:rPr>
          <w:sz w:val="22"/>
          <w:szCs w:val="22"/>
        </w:rPr>
      </w:pPr>
      <w:r w:rsidRPr="00C62CCE">
        <w:rPr>
          <w:sz w:val="22"/>
          <w:szCs w:val="22"/>
        </w:rPr>
        <w:t>Bezobsługowość w całym okresie użytkowania.</w:t>
      </w:r>
    </w:p>
    <w:p w14:paraId="4E25E1A2" w14:textId="77777777" w:rsidR="00C62CCE" w:rsidRPr="00C62CCE" w:rsidRDefault="00C62CCE" w:rsidP="00C62CCE">
      <w:pPr>
        <w:numPr>
          <w:ilvl w:val="1"/>
          <w:numId w:val="85"/>
        </w:numPr>
        <w:jc w:val="both"/>
        <w:rPr>
          <w:sz w:val="22"/>
          <w:szCs w:val="22"/>
        </w:rPr>
      </w:pPr>
      <w:r w:rsidRPr="00C62CCE">
        <w:rPr>
          <w:sz w:val="22"/>
          <w:szCs w:val="22"/>
        </w:rPr>
        <w:t xml:space="preserve">Wymagany okres gwarancji: </w:t>
      </w:r>
    </w:p>
    <w:p w14:paraId="1E4DD5FA" w14:textId="77777777" w:rsidR="00C62CCE" w:rsidRPr="00C62CCE" w:rsidRDefault="00C62CCE" w:rsidP="00C62CCE">
      <w:pPr>
        <w:numPr>
          <w:ilvl w:val="0"/>
          <w:numId w:val="90"/>
        </w:numPr>
        <w:jc w:val="both"/>
        <w:rPr>
          <w:sz w:val="22"/>
          <w:szCs w:val="22"/>
        </w:rPr>
      </w:pPr>
      <w:r w:rsidRPr="00C62CCE">
        <w:rPr>
          <w:sz w:val="22"/>
          <w:szCs w:val="22"/>
        </w:rPr>
        <w:t xml:space="preserve">dla aparatów </w:t>
      </w:r>
      <w:proofErr w:type="spellStart"/>
      <w:r w:rsidRPr="00C62CCE">
        <w:rPr>
          <w:sz w:val="22"/>
          <w:szCs w:val="22"/>
        </w:rPr>
        <w:t>regeneracyjno</w:t>
      </w:r>
      <w:proofErr w:type="spellEnd"/>
      <w:r w:rsidRPr="00C62CCE">
        <w:rPr>
          <w:sz w:val="22"/>
          <w:szCs w:val="22"/>
        </w:rPr>
        <w:t xml:space="preserve"> – ucieczkowych izolujących układ oddechowy (w tym </w:t>
      </w:r>
      <w:r w:rsidRPr="00C62CCE">
        <w:rPr>
          <w:sz w:val="22"/>
          <w:szCs w:val="22"/>
        </w:rPr>
        <w:br/>
        <w:t xml:space="preserve">dla pasów nośnych) – okres gwarancji minimum </w:t>
      </w:r>
      <w:r w:rsidRPr="00C62CCE">
        <w:rPr>
          <w:b/>
          <w:sz w:val="22"/>
          <w:szCs w:val="22"/>
        </w:rPr>
        <w:t>10 lat,</w:t>
      </w:r>
      <w:r w:rsidRPr="00C62CCE">
        <w:rPr>
          <w:sz w:val="22"/>
          <w:szCs w:val="22"/>
        </w:rPr>
        <w:t xml:space="preserve"> licząc od daty produkcji aparatu, w tym:</w:t>
      </w:r>
    </w:p>
    <w:p w14:paraId="2B169BEF" w14:textId="77777777" w:rsidR="00C62CCE" w:rsidRPr="00C62CCE" w:rsidRDefault="00C62CCE" w:rsidP="00C62CCE">
      <w:pPr>
        <w:numPr>
          <w:ilvl w:val="0"/>
          <w:numId w:val="91"/>
        </w:numPr>
        <w:ind w:left="1418" w:hanging="284"/>
        <w:jc w:val="both"/>
        <w:rPr>
          <w:sz w:val="22"/>
          <w:szCs w:val="22"/>
        </w:rPr>
      </w:pPr>
      <w:r w:rsidRPr="00C62CCE">
        <w:rPr>
          <w:sz w:val="22"/>
          <w:szCs w:val="22"/>
        </w:rPr>
        <w:t xml:space="preserve">minimum </w:t>
      </w:r>
      <w:r w:rsidRPr="00C62CCE">
        <w:rPr>
          <w:b/>
          <w:sz w:val="22"/>
          <w:szCs w:val="22"/>
        </w:rPr>
        <w:t>5 lat,</w:t>
      </w:r>
      <w:r w:rsidRPr="00C62CCE">
        <w:rPr>
          <w:sz w:val="22"/>
          <w:szCs w:val="22"/>
        </w:rPr>
        <w:t xml:space="preserve"> licząc od daty wprowadzenia przedmiotowego aparatu </w:t>
      </w:r>
      <w:r w:rsidRPr="00C62CCE">
        <w:rPr>
          <w:sz w:val="22"/>
          <w:szCs w:val="22"/>
        </w:rPr>
        <w:br/>
        <w:t xml:space="preserve">do użytkowania w systemie wielozmianowym, </w:t>
      </w:r>
    </w:p>
    <w:p w14:paraId="1D68D793" w14:textId="77777777" w:rsidR="00C62CCE" w:rsidRPr="00C62CCE" w:rsidRDefault="00C62CCE" w:rsidP="00C62CCE">
      <w:pPr>
        <w:numPr>
          <w:ilvl w:val="0"/>
          <w:numId w:val="91"/>
        </w:numPr>
        <w:ind w:left="1418" w:hanging="284"/>
        <w:jc w:val="both"/>
        <w:rPr>
          <w:sz w:val="22"/>
          <w:szCs w:val="22"/>
        </w:rPr>
      </w:pPr>
      <w:r w:rsidRPr="00C62CCE">
        <w:rPr>
          <w:sz w:val="22"/>
          <w:szCs w:val="22"/>
        </w:rPr>
        <w:t xml:space="preserve">minimum </w:t>
      </w:r>
      <w:r w:rsidRPr="00C62CCE">
        <w:rPr>
          <w:b/>
          <w:sz w:val="22"/>
          <w:szCs w:val="22"/>
        </w:rPr>
        <w:t>9 lat</w:t>
      </w:r>
      <w:r w:rsidRPr="00C62CCE">
        <w:rPr>
          <w:sz w:val="22"/>
          <w:szCs w:val="22"/>
        </w:rPr>
        <w:t xml:space="preserve"> od daty wprowadzenia przedmiotowego aparatu do użytkowania </w:t>
      </w:r>
      <w:r w:rsidRPr="00C62CCE">
        <w:rPr>
          <w:sz w:val="22"/>
          <w:szCs w:val="22"/>
        </w:rPr>
        <w:br/>
        <w:t>w systemie jednozmianowym,</w:t>
      </w:r>
    </w:p>
    <w:p w14:paraId="5A22DB46" w14:textId="77777777" w:rsidR="00C62CCE" w:rsidRPr="00C62CCE" w:rsidRDefault="00C62CCE" w:rsidP="00C62CCE">
      <w:pPr>
        <w:numPr>
          <w:ilvl w:val="0"/>
          <w:numId w:val="90"/>
        </w:numPr>
        <w:jc w:val="both"/>
        <w:rPr>
          <w:sz w:val="22"/>
          <w:szCs w:val="22"/>
        </w:rPr>
      </w:pPr>
      <w:r w:rsidRPr="00C62CCE">
        <w:rPr>
          <w:sz w:val="22"/>
          <w:szCs w:val="22"/>
        </w:rPr>
        <w:t xml:space="preserve">dla aparatów treningowych – okres gwarancji minimum </w:t>
      </w:r>
      <w:r w:rsidRPr="00C62CCE">
        <w:rPr>
          <w:b/>
          <w:sz w:val="22"/>
          <w:szCs w:val="22"/>
        </w:rPr>
        <w:t>2 lata</w:t>
      </w:r>
      <w:r w:rsidRPr="00C62CCE">
        <w:rPr>
          <w:sz w:val="22"/>
          <w:szCs w:val="22"/>
        </w:rPr>
        <w:t>, licząc od daty dostawy do magazynu Zamawiającego.</w:t>
      </w:r>
    </w:p>
    <w:p w14:paraId="0642E11A" w14:textId="77777777" w:rsidR="00C62CCE" w:rsidRPr="00C62CCE" w:rsidRDefault="00C62CCE" w:rsidP="00C62CCE">
      <w:pPr>
        <w:ind w:left="284"/>
        <w:jc w:val="both"/>
        <w:rPr>
          <w:i/>
          <w:sz w:val="22"/>
          <w:szCs w:val="22"/>
        </w:rPr>
      </w:pPr>
      <w:r w:rsidRPr="00C62CCE">
        <w:rPr>
          <w:i/>
          <w:sz w:val="22"/>
          <w:szCs w:val="22"/>
        </w:rPr>
        <w:t>Pod pojęciem wprowadzenia aparatu do użytkowania rozumie się datę wprowadzenia aparatów regeneracyjno-ucieczkowych do ewidencji prowadzonej przez Zamawiającego i nadania aparatowi indywidualnego numeru identyfikacyjnego.</w:t>
      </w:r>
    </w:p>
    <w:p w14:paraId="4EC25FA9" w14:textId="77777777" w:rsidR="00C62CCE" w:rsidRPr="00C62CCE" w:rsidRDefault="00C62CCE" w:rsidP="00C62CCE">
      <w:pPr>
        <w:numPr>
          <w:ilvl w:val="0"/>
          <w:numId w:val="89"/>
        </w:numPr>
        <w:jc w:val="both"/>
        <w:rPr>
          <w:sz w:val="22"/>
          <w:szCs w:val="22"/>
        </w:rPr>
      </w:pPr>
      <w:r w:rsidRPr="00C62CCE">
        <w:rPr>
          <w:sz w:val="22"/>
          <w:szCs w:val="22"/>
        </w:rPr>
        <w:t>Aparat musi być przystosowany do użytkowania w systemie wielozmianowym w ciągu doby.</w:t>
      </w:r>
    </w:p>
    <w:p w14:paraId="11DCBF99" w14:textId="7D7359D9" w:rsidR="00C62CCE" w:rsidRPr="00C62CCE" w:rsidRDefault="00C62CCE" w:rsidP="00C62CCE">
      <w:pPr>
        <w:numPr>
          <w:ilvl w:val="0"/>
          <w:numId w:val="89"/>
        </w:numPr>
        <w:jc w:val="both"/>
        <w:rPr>
          <w:sz w:val="22"/>
          <w:szCs w:val="22"/>
        </w:rPr>
      </w:pPr>
      <w:bookmarkStart w:id="30" w:name="_Hlk216087692"/>
      <w:r w:rsidRPr="00C62CCE">
        <w:rPr>
          <w:sz w:val="22"/>
          <w:szCs w:val="22"/>
        </w:rPr>
        <w:t xml:space="preserve">Aparat </w:t>
      </w:r>
      <w:proofErr w:type="spellStart"/>
      <w:r w:rsidRPr="00C62CCE">
        <w:rPr>
          <w:sz w:val="22"/>
          <w:szCs w:val="22"/>
        </w:rPr>
        <w:t>regeneracyjno</w:t>
      </w:r>
      <w:proofErr w:type="spellEnd"/>
      <w:r w:rsidRPr="00C62CCE">
        <w:rPr>
          <w:sz w:val="22"/>
          <w:szCs w:val="22"/>
        </w:rPr>
        <w:t xml:space="preserve"> – ucieczkowy izolujący układ oddechowy musi posiadać zewnętrzny wskaźnik informujący użytkownika o sprawności aparatu, który w oczywisty sposób, bez wykonania dodatkowych czynności przez użytkownika informuje o braku przeciwskazań do dalszego użytkowania, np. wskaźnik sygnalizujący obecność wilgoci wewnątrz aparatu (zwany </w:t>
      </w:r>
      <w:r w:rsidRPr="00C62CCE">
        <w:rPr>
          <w:sz w:val="22"/>
          <w:szCs w:val="22"/>
        </w:rPr>
        <w:lastRenderedPageBreak/>
        <w:t xml:space="preserve">dalej „wskaźnikiem”), który w momencie rozszczelnienia aparatu i reakcji chemicznej wywołanej wilgocią znajdującą się wewnątrz obudowy zmieni np. kolor lub stan skupienia. Średnica wziernika wskaźnika (bez obramowania) musi wynosić przynajmniej 10 mm. </w:t>
      </w:r>
      <w:bookmarkStart w:id="31" w:name="_Hlk215821078"/>
      <w:r w:rsidR="00D361BB">
        <w:rPr>
          <w:sz w:val="22"/>
          <w:szCs w:val="22"/>
        </w:rPr>
        <w:t>Poprzez wziernik Zamawiający rozumie narzędzie optyczne umożliwiające obserwację wskaźnika sygnalizującego obecność wilgoci wewnątrz aparatu.</w:t>
      </w:r>
    </w:p>
    <w:bookmarkEnd w:id="30"/>
    <w:bookmarkEnd w:id="31"/>
    <w:p w14:paraId="5CAF04F5" w14:textId="77777777" w:rsidR="00C62CCE" w:rsidRPr="00C62CCE" w:rsidRDefault="00C62CCE" w:rsidP="00D361BB">
      <w:pPr>
        <w:ind w:left="284"/>
        <w:jc w:val="both"/>
        <w:rPr>
          <w:sz w:val="22"/>
          <w:szCs w:val="22"/>
        </w:rPr>
      </w:pPr>
      <w:r w:rsidRPr="00C62CCE">
        <w:rPr>
          <w:i/>
          <w:iCs/>
          <w:sz w:val="22"/>
          <w:szCs w:val="22"/>
        </w:rPr>
        <w:t xml:space="preserve">Z uwagi na fakt, że aparat musi być wyposażony we </w:t>
      </w:r>
      <w:r w:rsidRPr="00C62CCE">
        <w:rPr>
          <w:sz w:val="22"/>
          <w:szCs w:val="22"/>
        </w:rPr>
        <w:t xml:space="preserve">wskaźnik, </w:t>
      </w:r>
      <w:r w:rsidRPr="00C62CCE">
        <w:rPr>
          <w:i/>
          <w:iCs/>
          <w:sz w:val="22"/>
          <w:szCs w:val="22"/>
        </w:rPr>
        <w:t>trwałość aparatu nie może być uzależniona od częstotliwości kontroli przeprowadzonej za pomocą przyrządów do kontroli szczelności – jeśli przewiduje to instrukcja użytkowania. Kontrole za pomocą przyrządów są dodatkową czynnością potwierdzającą szczelność aparatu</w:t>
      </w:r>
      <w:r w:rsidRPr="00C62CCE">
        <w:rPr>
          <w:sz w:val="22"/>
          <w:szCs w:val="22"/>
        </w:rPr>
        <w:t>.</w:t>
      </w:r>
    </w:p>
    <w:p w14:paraId="415E0392" w14:textId="77777777" w:rsidR="00C62CCE" w:rsidRPr="00C62CCE" w:rsidRDefault="00C62CCE" w:rsidP="00C62CCE">
      <w:pPr>
        <w:numPr>
          <w:ilvl w:val="0"/>
          <w:numId w:val="89"/>
        </w:numPr>
        <w:jc w:val="both"/>
        <w:rPr>
          <w:sz w:val="22"/>
          <w:szCs w:val="22"/>
        </w:rPr>
      </w:pPr>
      <w:r w:rsidRPr="00C62CCE">
        <w:rPr>
          <w:sz w:val="22"/>
          <w:szCs w:val="22"/>
        </w:rPr>
        <w:t xml:space="preserve">Maksymalna masa aparatu w obudowie bez pasów nie może przekroczyć </w:t>
      </w:r>
      <w:r w:rsidRPr="00C62CCE">
        <w:rPr>
          <w:b/>
          <w:sz w:val="22"/>
          <w:szCs w:val="22"/>
        </w:rPr>
        <w:t>4,20 kg</w:t>
      </w:r>
      <w:r w:rsidRPr="00C62CCE">
        <w:rPr>
          <w:sz w:val="22"/>
          <w:szCs w:val="22"/>
        </w:rPr>
        <w:t xml:space="preserve">. Zamawiający w toku badania ofert zastrzega sobie prawo dokonania pomiaru masy złożonego wzorca aparatu. </w:t>
      </w:r>
    </w:p>
    <w:p w14:paraId="4EBBC657" w14:textId="77777777" w:rsidR="00C62CCE" w:rsidRPr="00C62CCE" w:rsidRDefault="00C62CCE" w:rsidP="009012CB">
      <w:pPr>
        <w:ind w:left="284"/>
        <w:jc w:val="both"/>
        <w:rPr>
          <w:sz w:val="22"/>
          <w:szCs w:val="22"/>
        </w:rPr>
      </w:pPr>
      <w:r w:rsidRPr="00C62CCE">
        <w:rPr>
          <w:sz w:val="22"/>
          <w:szCs w:val="22"/>
        </w:rPr>
        <w:t>Ponadto Zamawiający zastrzega sobie prawo pomiaru masy aparatu podczas dostawy aparatów do magazynów. Zamawiający uzna całą dostawę za niezrealizowaną, jeśli masa badanego aparatu będzie przekraczała wartość określoną w umowie.</w:t>
      </w:r>
    </w:p>
    <w:p w14:paraId="14B4CA54" w14:textId="77777777" w:rsidR="00C62CCE" w:rsidRPr="00C62CCE" w:rsidRDefault="00C62CCE" w:rsidP="00C62CCE">
      <w:pPr>
        <w:numPr>
          <w:ilvl w:val="0"/>
          <w:numId w:val="89"/>
        </w:numPr>
        <w:jc w:val="both"/>
        <w:rPr>
          <w:sz w:val="22"/>
          <w:szCs w:val="22"/>
        </w:rPr>
      </w:pPr>
      <w:r w:rsidRPr="00C62CCE">
        <w:rPr>
          <w:sz w:val="22"/>
          <w:szCs w:val="22"/>
        </w:rPr>
        <w:t>Integralną częścią aparatu są pasy nośne, szczelne okulary i zaciskacz na nos.</w:t>
      </w:r>
    </w:p>
    <w:p w14:paraId="76C2C05E" w14:textId="77777777" w:rsidR="00C62CCE" w:rsidRPr="00C62CCE" w:rsidRDefault="00C62CCE" w:rsidP="00C62CCE">
      <w:pPr>
        <w:numPr>
          <w:ilvl w:val="0"/>
          <w:numId w:val="89"/>
        </w:numPr>
        <w:jc w:val="both"/>
        <w:rPr>
          <w:sz w:val="22"/>
          <w:szCs w:val="22"/>
        </w:rPr>
      </w:pPr>
      <w:r w:rsidRPr="00C62CCE">
        <w:rPr>
          <w:sz w:val="22"/>
          <w:szCs w:val="22"/>
        </w:rPr>
        <w:t>Pasy nośne muszą umożliwiać noszenie aparatu na ramieniu użytkownika, a dodatkowo Zamawiający dopuszcza funkcjonalność umożliwiającą noszenie aparatu na plecach.</w:t>
      </w:r>
    </w:p>
    <w:p w14:paraId="285ADDC5" w14:textId="77777777" w:rsidR="00C62CCE" w:rsidRPr="00C62CCE" w:rsidRDefault="00C62CCE" w:rsidP="00C62CCE">
      <w:pPr>
        <w:numPr>
          <w:ilvl w:val="0"/>
          <w:numId w:val="89"/>
        </w:numPr>
        <w:jc w:val="both"/>
        <w:rPr>
          <w:sz w:val="22"/>
          <w:szCs w:val="22"/>
        </w:rPr>
      </w:pPr>
      <w:r w:rsidRPr="00C62CCE">
        <w:rPr>
          <w:sz w:val="22"/>
          <w:szCs w:val="22"/>
        </w:rPr>
        <w:t xml:space="preserve">Obudowa musi zapewnić całkowite zabezpieczenie aparatu przed uszkodzeniami mogącymi powstać podczas uderzeń mechanicznych, na które narażona jest obudowa w czasie normalnego użytkowania, bez konieczności stosowania dodatkowych osłon lub pokrowców. </w:t>
      </w:r>
    </w:p>
    <w:p w14:paraId="40FA9FB7" w14:textId="77777777" w:rsidR="00C62CCE" w:rsidRPr="00C62CCE" w:rsidRDefault="00C62CCE" w:rsidP="00C62CCE">
      <w:pPr>
        <w:numPr>
          <w:ilvl w:val="0"/>
          <w:numId w:val="89"/>
        </w:numPr>
        <w:jc w:val="both"/>
        <w:rPr>
          <w:sz w:val="22"/>
          <w:szCs w:val="22"/>
        </w:rPr>
      </w:pPr>
      <w:r w:rsidRPr="00C62CCE">
        <w:rPr>
          <w:sz w:val="22"/>
          <w:szCs w:val="22"/>
        </w:rPr>
        <w:t>Aparat musi być odporny na wstrząsy i wibracje powodowane środkami transportu dołowego oraz pracującymi maszynami.</w:t>
      </w:r>
    </w:p>
    <w:p w14:paraId="69CDFE74" w14:textId="77777777" w:rsidR="00C62CCE" w:rsidRPr="00C62CCE" w:rsidRDefault="00C62CCE" w:rsidP="00C62CCE">
      <w:pPr>
        <w:numPr>
          <w:ilvl w:val="0"/>
          <w:numId w:val="89"/>
        </w:numPr>
        <w:jc w:val="both"/>
        <w:rPr>
          <w:sz w:val="22"/>
          <w:szCs w:val="22"/>
        </w:rPr>
      </w:pPr>
      <w:r w:rsidRPr="00C62CCE">
        <w:rPr>
          <w:sz w:val="22"/>
          <w:szCs w:val="22"/>
        </w:rPr>
        <w:t xml:space="preserve">Aparat musi posiadać konstrukcję zapewniającą szczelność w warunkach dużego zapylenia </w:t>
      </w:r>
      <w:r w:rsidRPr="00C62CCE">
        <w:rPr>
          <w:sz w:val="22"/>
          <w:szCs w:val="22"/>
        </w:rPr>
        <w:br/>
        <w:t>i wilgotności dochodzącej do 100 %.</w:t>
      </w:r>
    </w:p>
    <w:p w14:paraId="1EA79337" w14:textId="77777777" w:rsidR="00C62CCE" w:rsidRPr="00C62CCE" w:rsidRDefault="00C62CCE" w:rsidP="00C62CCE">
      <w:pPr>
        <w:numPr>
          <w:ilvl w:val="0"/>
          <w:numId w:val="89"/>
        </w:numPr>
        <w:jc w:val="both"/>
        <w:rPr>
          <w:sz w:val="22"/>
          <w:szCs w:val="22"/>
        </w:rPr>
      </w:pPr>
      <w:r w:rsidRPr="00C62CCE">
        <w:rPr>
          <w:sz w:val="22"/>
          <w:szCs w:val="22"/>
        </w:rPr>
        <w:t xml:space="preserve">Górna granica zakresu dozwolonej temperatury otoczenia podczas użycia aparatu musi wynosić </w:t>
      </w:r>
      <w:r w:rsidRPr="00C62CCE">
        <w:rPr>
          <w:b/>
          <w:sz w:val="22"/>
          <w:szCs w:val="22"/>
        </w:rPr>
        <w:t>co najmniej 60°C</w:t>
      </w:r>
      <w:r w:rsidRPr="00C62CCE">
        <w:rPr>
          <w:bCs/>
          <w:sz w:val="22"/>
          <w:szCs w:val="22"/>
        </w:rPr>
        <w:t>.</w:t>
      </w:r>
    </w:p>
    <w:p w14:paraId="1DC76E1D" w14:textId="77777777" w:rsidR="00C62CCE" w:rsidRPr="00C62CCE" w:rsidRDefault="00C62CCE" w:rsidP="00C62CCE">
      <w:pPr>
        <w:numPr>
          <w:ilvl w:val="0"/>
          <w:numId w:val="89"/>
        </w:numPr>
        <w:jc w:val="both"/>
        <w:rPr>
          <w:sz w:val="22"/>
          <w:szCs w:val="22"/>
        </w:rPr>
      </w:pPr>
      <w:r w:rsidRPr="00C62CCE">
        <w:rPr>
          <w:sz w:val="22"/>
          <w:szCs w:val="22"/>
        </w:rPr>
        <w:t xml:space="preserve">Pasy nośne powinny być wykonane z materiałów umożliwiających płynną regulację </w:t>
      </w:r>
      <w:r w:rsidRPr="00C62CCE">
        <w:rPr>
          <w:sz w:val="22"/>
          <w:szCs w:val="22"/>
        </w:rPr>
        <w:br/>
        <w:t>w przypadku ich zabrudzenia czy też zawilgocenia, jednocześnie uniemożliwiających niekontrolowane osuwanie się aparatu w czasie użytkowania.</w:t>
      </w:r>
    </w:p>
    <w:p w14:paraId="06D80CCE" w14:textId="77777777" w:rsidR="00C62CCE" w:rsidRPr="00C62CCE" w:rsidRDefault="00C62CCE" w:rsidP="00C62CCE">
      <w:pPr>
        <w:numPr>
          <w:ilvl w:val="0"/>
          <w:numId w:val="89"/>
        </w:numPr>
        <w:jc w:val="both"/>
        <w:rPr>
          <w:sz w:val="22"/>
          <w:szCs w:val="22"/>
        </w:rPr>
      </w:pPr>
      <w:r w:rsidRPr="00C62CCE">
        <w:rPr>
          <w:sz w:val="22"/>
          <w:szCs w:val="22"/>
        </w:rPr>
        <w:t xml:space="preserve">Model oferowanego aparatu treningowego przeznaczonego do ćwiczeń musi odpowiadać modelowi oferowanego aparatu </w:t>
      </w:r>
      <w:proofErr w:type="spellStart"/>
      <w:r w:rsidRPr="00C62CCE">
        <w:rPr>
          <w:sz w:val="22"/>
          <w:szCs w:val="22"/>
        </w:rPr>
        <w:t>regeneracyjno</w:t>
      </w:r>
      <w:proofErr w:type="spellEnd"/>
      <w:r w:rsidRPr="00C62CCE">
        <w:rPr>
          <w:sz w:val="22"/>
          <w:szCs w:val="22"/>
        </w:rPr>
        <w:t xml:space="preserve"> – ucieczkowego i musi posiadać porównywalne opory oddechowe.</w:t>
      </w:r>
    </w:p>
    <w:p w14:paraId="296FEC24" w14:textId="77777777" w:rsidR="00C62CCE" w:rsidRPr="00C62CCE" w:rsidRDefault="00C62CCE" w:rsidP="00C62CCE">
      <w:pPr>
        <w:numPr>
          <w:ilvl w:val="0"/>
          <w:numId w:val="89"/>
        </w:numPr>
        <w:jc w:val="both"/>
        <w:rPr>
          <w:sz w:val="22"/>
          <w:szCs w:val="22"/>
        </w:rPr>
      </w:pPr>
      <w:bookmarkStart w:id="32" w:name="_Hlk216087770"/>
      <w:r w:rsidRPr="00C62CCE">
        <w:rPr>
          <w:b/>
          <w:sz w:val="22"/>
          <w:szCs w:val="22"/>
        </w:rPr>
        <w:t xml:space="preserve">Wykonawca musi zagwarantować w zaoferowanej </w:t>
      </w:r>
      <w:proofErr w:type="gramStart"/>
      <w:r w:rsidRPr="00C62CCE">
        <w:rPr>
          <w:b/>
          <w:sz w:val="22"/>
          <w:szCs w:val="22"/>
        </w:rPr>
        <w:t>cenie :</w:t>
      </w:r>
      <w:proofErr w:type="gramEnd"/>
    </w:p>
    <w:p w14:paraId="45C2E87C" w14:textId="51402B27" w:rsidR="00C62CCE" w:rsidRPr="00C62CCE" w:rsidRDefault="00C62CCE" w:rsidP="00C62CCE">
      <w:pPr>
        <w:numPr>
          <w:ilvl w:val="0"/>
          <w:numId w:val="90"/>
        </w:numPr>
        <w:jc w:val="both"/>
        <w:rPr>
          <w:sz w:val="22"/>
          <w:szCs w:val="22"/>
        </w:rPr>
      </w:pPr>
      <w:r w:rsidRPr="00C62CCE">
        <w:rPr>
          <w:sz w:val="22"/>
          <w:szCs w:val="22"/>
        </w:rPr>
        <w:t>przeprowadzenie szkole</w:t>
      </w:r>
      <w:r w:rsidR="005716D9">
        <w:rPr>
          <w:sz w:val="22"/>
          <w:szCs w:val="22"/>
        </w:rPr>
        <w:t>ń</w:t>
      </w:r>
      <w:r w:rsidRPr="00C62CCE">
        <w:rPr>
          <w:sz w:val="22"/>
          <w:szCs w:val="22"/>
        </w:rPr>
        <w:t xml:space="preserve"> obsługi punktów wydawczych i instruktorów,</w:t>
      </w:r>
    </w:p>
    <w:bookmarkEnd w:id="32"/>
    <w:p w14:paraId="615DBADB" w14:textId="77777777" w:rsidR="00C62CCE" w:rsidRPr="00C62CCE" w:rsidRDefault="00C62CCE" w:rsidP="00C62CCE">
      <w:pPr>
        <w:numPr>
          <w:ilvl w:val="0"/>
          <w:numId w:val="90"/>
        </w:numPr>
        <w:jc w:val="both"/>
        <w:rPr>
          <w:sz w:val="22"/>
          <w:szCs w:val="22"/>
        </w:rPr>
      </w:pPr>
      <w:r w:rsidRPr="00C62CCE">
        <w:rPr>
          <w:sz w:val="22"/>
          <w:szCs w:val="22"/>
        </w:rPr>
        <w:t>dostarczenie materiałów szkoleniowych zgodnych z treścią instrukcji użytkowania dostarczonych aparatów,</w:t>
      </w:r>
    </w:p>
    <w:p w14:paraId="63D64D48" w14:textId="77777777" w:rsidR="00C62CCE" w:rsidRPr="00C62CCE" w:rsidRDefault="00C62CCE" w:rsidP="00C62CCE">
      <w:pPr>
        <w:numPr>
          <w:ilvl w:val="0"/>
          <w:numId w:val="90"/>
        </w:numPr>
        <w:jc w:val="both"/>
        <w:rPr>
          <w:sz w:val="22"/>
          <w:szCs w:val="22"/>
        </w:rPr>
      </w:pPr>
      <w:r w:rsidRPr="00C62CCE">
        <w:rPr>
          <w:sz w:val="22"/>
          <w:szCs w:val="22"/>
        </w:rPr>
        <w:t>transport i utylizację aparatów wycofanych z eksploatacji i zużytych,</w:t>
      </w:r>
    </w:p>
    <w:p w14:paraId="2F5FA850" w14:textId="77777777" w:rsidR="00C62CCE" w:rsidRPr="00C62CCE" w:rsidRDefault="00C62CCE" w:rsidP="00C62CCE">
      <w:pPr>
        <w:numPr>
          <w:ilvl w:val="0"/>
          <w:numId w:val="90"/>
        </w:numPr>
        <w:jc w:val="both"/>
        <w:rPr>
          <w:sz w:val="22"/>
          <w:szCs w:val="22"/>
        </w:rPr>
      </w:pPr>
      <w:r w:rsidRPr="00C62CCE">
        <w:rPr>
          <w:sz w:val="22"/>
          <w:szCs w:val="22"/>
        </w:rPr>
        <w:t>w przypadku, kiedy instrukcja obsługi aparatu przewiduje okresowe kontrole, Wykonawca zobowiązany jest dostarczyć przy pierwszej dostawie niezbędne przyrządy lub urządzenia do kontroli aparatów w ilości dwóch przyrządów lub urządzeń na każdy Ruch danego Oddziału Polskiej Grupy Górniczej S.A.</w:t>
      </w:r>
    </w:p>
    <w:p w14:paraId="03C8C0C9" w14:textId="77777777" w:rsidR="00C62CCE" w:rsidRPr="00C62CCE" w:rsidRDefault="00C62CCE" w:rsidP="00C62CCE">
      <w:pPr>
        <w:numPr>
          <w:ilvl w:val="0"/>
          <w:numId w:val="89"/>
        </w:numPr>
        <w:jc w:val="both"/>
        <w:rPr>
          <w:b/>
          <w:sz w:val="22"/>
          <w:szCs w:val="22"/>
        </w:rPr>
      </w:pPr>
      <w:r w:rsidRPr="00C62CCE">
        <w:rPr>
          <w:b/>
          <w:sz w:val="22"/>
          <w:szCs w:val="22"/>
        </w:rPr>
        <w:t>Wykonawca musi zagwarantować w zaoferowanej cenie w ramach gwarancji:</w:t>
      </w:r>
    </w:p>
    <w:p w14:paraId="47988994" w14:textId="77777777" w:rsidR="00C62CCE" w:rsidRPr="00C62CCE" w:rsidRDefault="00C62CCE" w:rsidP="00C62CCE">
      <w:pPr>
        <w:numPr>
          <w:ilvl w:val="1"/>
          <w:numId w:val="86"/>
        </w:numPr>
        <w:jc w:val="both"/>
        <w:rPr>
          <w:sz w:val="22"/>
          <w:szCs w:val="22"/>
        </w:rPr>
      </w:pPr>
      <w:r w:rsidRPr="00C62CCE">
        <w:rPr>
          <w:sz w:val="22"/>
          <w:szCs w:val="22"/>
        </w:rPr>
        <w:t xml:space="preserve">naprawę aparatów </w:t>
      </w:r>
      <w:proofErr w:type="spellStart"/>
      <w:r w:rsidRPr="00C62CCE">
        <w:rPr>
          <w:sz w:val="22"/>
          <w:szCs w:val="22"/>
        </w:rPr>
        <w:t>regeneracyjno</w:t>
      </w:r>
      <w:proofErr w:type="spellEnd"/>
      <w:r w:rsidRPr="00C62CCE">
        <w:rPr>
          <w:sz w:val="22"/>
          <w:szCs w:val="22"/>
        </w:rPr>
        <w:t xml:space="preserve"> – ucieczkowych izolujących układ oddechowy </w:t>
      </w:r>
      <w:r w:rsidRPr="00C62CCE">
        <w:rPr>
          <w:sz w:val="22"/>
          <w:szCs w:val="22"/>
        </w:rPr>
        <w:br/>
        <w:t xml:space="preserve">oraz aparatów treningowych lub ich wymianę na nowe, jeżeli uszkodzenie nie wyniknie </w:t>
      </w:r>
      <w:r w:rsidRPr="00C62CCE">
        <w:rPr>
          <w:sz w:val="22"/>
          <w:szCs w:val="22"/>
        </w:rPr>
        <w:br/>
        <w:t>z winy użytkownika, w terminie 14 dni od dnia zgłoszenia reklamacji,</w:t>
      </w:r>
    </w:p>
    <w:p w14:paraId="41E2D333" w14:textId="77777777" w:rsidR="00C62CCE" w:rsidRPr="00C62CCE" w:rsidRDefault="00C62CCE" w:rsidP="00C62CCE">
      <w:pPr>
        <w:numPr>
          <w:ilvl w:val="1"/>
          <w:numId w:val="86"/>
        </w:numPr>
        <w:jc w:val="both"/>
        <w:rPr>
          <w:sz w:val="22"/>
          <w:szCs w:val="22"/>
        </w:rPr>
      </w:pPr>
      <w:r w:rsidRPr="00C62CCE">
        <w:rPr>
          <w:sz w:val="22"/>
          <w:szCs w:val="22"/>
        </w:rPr>
        <w:t xml:space="preserve">okresowe przeglądy stanu technicznego aparatów </w:t>
      </w:r>
      <w:proofErr w:type="spellStart"/>
      <w:r w:rsidRPr="00C62CCE">
        <w:rPr>
          <w:sz w:val="22"/>
          <w:szCs w:val="22"/>
        </w:rPr>
        <w:t>regeneracyjno</w:t>
      </w:r>
      <w:proofErr w:type="spellEnd"/>
      <w:r w:rsidRPr="00C62CCE">
        <w:rPr>
          <w:sz w:val="22"/>
          <w:szCs w:val="22"/>
        </w:rPr>
        <w:t xml:space="preserve"> – ucieczkowych izolujących układ oddechowy oraz aparatów treningowych w przypadku, gdy przewiduje to instrukcja użytkowania,</w:t>
      </w:r>
    </w:p>
    <w:p w14:paraId="35CD1C9A" w14:textId="77777777" w:rsidR="00C62CCE" w:rsidRPr="00C62CCE" w:rsidRDefault="00C62CCE" w:rsidP="00C62CCE">
      <w:pPr>
        <w:numPr>
          <w:ilvl w:val="1"/>
          <w:numId w:val="86"/>
        </w:numPr>
        <w:jc w:val="both"/>
        <w:rPr>
          <w:sz w:val="22"/>
          <w:szCs w:val="22"/>
        </w:rPr>
      </w:pPr>
      <w:r w:rsidRPr="00C62CCE">
        <w:rPr>
          <w:sz w:val="22"/>
          <w:szCs w:val="22"/>
        </w:rPr>
        <w:t>sprawność przyrządów lub urządzeń – dostarczonych przez Wykonawcę - do kontroli aparatów, przez cały okres ich użytkowania – jeżeli dotyczy,</w:t>
      </w:r>
    </w:p>
    <w:p w14:paraId="18CF07F4" w14:textId="77777777" w:rsidR="00C62CCE" w:rsidRPr="00C62CCE" w:rsidRDefault="00C62CCE" w:rsidP="00C62CCE">
      <w:pPr>
        <w:numPr>
          <w:ilvl w:val="1"/>
          <w:numId w:val="86"/>
        </w:numPr>
        <w:jc w:val="both"/>
        <w:rPr>
          <w:sz w:val="22"/>
          <w:szCs w:val="22"/>
        </w:rPr>
      </w:pPr>
      <w:r w:rsidRPr="00C62CCE">
        <w:rPr>
          <w:sz w:val="22"/>
          <w:szCs w:val="22"/>
        </w:rPr>
        <w:t>obsługę serwisową w okresie użytkowania.</w:t>
      </w:r>
    </w:p>
    <w:p w14:paraId="5970E478" w14:textId="77777777" w:rsidR="00C62CCE" w:rsidRPr="00C62CCE" w:rsidRDefault="00C62CCE" w:rsidP="00C62CCE">
      <w:pPr>
        <w:ind w:left="284" w:hanging="284"/>
        <w:jc w:val="both"/>
        <w:rPr>
          <w:sz w:val="22"/>
          <w:szCs w:val="22"/>
        </w:rPr>
      </w:pPr>
    </w:p>
    <w:p w14:paraId="5AF9BEB6" w14:textId="77777777" w:rsidR="00C62CCE" w:rsidRPr="00C62CCE" w:rsidRDefault="00C62CCE" w:rsidP="00C62CCE">
      <w:pPr>
        <w:numPr>
          <w:ilvl w:val="0"/>
          <w:numId w:val="89"/>
        </w:numPr>
        <w:jc w:val="both"/>
        <w:rPr>
          <w:sz w:val="22"/>
          <w:szCs w:val="22"/>
        </w:rPr>
      </w:pPr>
      <w:r w:rsidRPr="00C62CCE">
        <w:rPr>
          <w:sz w:val="22"/>
          <w:szCs w:val="22"/>
        </w:rPr>
        <w:t xml:space="preserve">Wykonawca przeprowadzi na wniosek Zamawiającego, w terminie 14 dni od złożenia wniosku, kontrolę stanu technicznego (badania nieniszczące) losowo wybranych aparatów </w:t>
      </w:r>
      <w:proofErr w:type="spellStart"/>
      <w:r w:rsidRPr="00C62CCE">
        <w:rPr>
          <w:sz w:val="22"/>
          <w:szCs w:val="22"/>
        </w:rPr>
        <w:t>regeneracyjno</w:t>
      </w:r>
      <w:proofErr w:type="spellEnd"/>
      <w:r w:rsidRPr="00C62CCE">
        <w:rPr>
          <w:sz w:val="22"/>
          <w:szCs w:val="22"/>
        </w:rPr>
        <w:t xml:space="preserve"> – ucieczkowych, użytkowanych przez okres co najmniej 6 miesięcy, w ilości </w:t>
      </w:r>
      <w:r w:rsidRPr="00C62CCE">
        <w:rPr>
          <w:sz w:val="22"/>
          <w:szCs w:val="22"/>
        </w:rPr>
        <w:br/>
      </w:r>
      <w:r w:rsidRPr="00C62CCE">
        <w:rPr>
          <w:sz w:val="22"/>
          <w:szCs w:val="22"/>
        </w:rPr>
        <w:lastRenderedPageBreak/>
        <w:t xml:space="preserve">3 szt. w każdej kontroli (jedno badanie w każdym ruchu Oddziału) w wymaganym okresie gwarancji. </w:t>
      </w:r>
    </w:p>
    <w:p w14:paraId="3A163445" w14:textId="77777777" w:rsidR="00C62CCE" w:rsidRPr="00C62CCE" w:rsidRDefault="00C62CCE" w:rsidP="00C62CCE">
      <w:pPr>
        <w:ind w:left="284" w:hanging="284"/>
        <w:jc w:val="both"/>
        <w:rPr>
          <w:sz w:val="22"/>
          <w:szCs w:val="22"/>
        </w:rPr>
      </w:pPr>
      <w:r w:rsidRPr="00C62CCE">
        <w:rPr>
          <w:sz w:val="22"/>
          <w:szCs w:val="22"/>
        </w:rPr>
        <w:t xml:space="preserve">Badania nieniszczące zostaną przeprowadzone w siedzibie Zamawiającego lub w innym miejscu wskazanym przez Zamawiającego, w obecności przedstawiciela Zamawiającego </w:t>
      </w:r>
      <w:r w:rsidRPr="00C62CCE">
        <w:rPr>
          <w:sz w:val="22"/>
          <w:szCs w:val="22"/>
        </w:rPr>
        <w:br/>
        <w:t>i polegać będą na otwarciu aparatów i oględzinach stanu technicznego widocznych podzespołów wewnątrz aparatu. Wszelkie koszty związane z przeprowadzeniem powyższych badań ponosi w całości Wykonawca.</w:t>
      </w:r>
    </w:p>
    <w:p w14:paraId="00E000FB" w14:textId="77777777" w:rsidR="00C62CCE" w:rsidRPr="00C62CCE" w:rsidRDefault="00C62CCE" w:rsidP="00C62CCE">
      <w:pPr>
        <w:ind w:left="284" w:hanging="284"/>
        <w:jc w:val="both"/>
        <w:rPr>
          <w:sz w:val="22"/>
          <w:szCs w:val="22"/>
        </w:rPr>
      </w:pPr>
      <w:r w:rsidRPr="00C62CCE">
        <w:rPr>
          <w:sz w:val="22"/>
          <w:szCs w:val="22"/>
        </w:rPr>
        <w:t xml:space="preserve">W przypadku stwierdzenia nieprawidłowego stanu technicznego aparatu/ów Wykonawca zobowiązany jest do przeprowadzenia kontroli wszystkich dostarczonych do Zamawiającego aparatów z dostawy, z której one pochodziły, na własny koszt i własnym staraniem, </w:t>
      </w:r>
      <w:r w:rsidRPr="00C62CCE">
        <w:rPr>
          <w:sz w:val="22"/>
          <w:szCs w:val="22"/>
        </w:rPr>
        <w:br/>
        <w:t>w terminie i na zasadach określonych przez Zamawiającego oraz wymiany wadliwych aparatów na aparaty spełniające wymagania Zamawiającego.</w:t>
      </w:r>
    </w:p>
    <w:p w14:paraId="2C923C5B" w14:textId="77777777" w:rsidR="00C62CCE" w:rsidRPr="00C62CCE" w:rsidRDefault="00C62CCE" w:rsidP="00C62CCE">
      <w:pPr>
        <w:numPr>
          <w:ilvl w:val="0"/>
          <w:numId w:val="89"/>
        </w:numPr>
        <w:jc w:val="both"/>
        <w:rPr>
          <w:sz w:val="22"/>
          <w:szCs w:val="22"/>
        </w:rPr>
      </w:pPr>
      <w:r w:rsidRPr="00C62CCE">
        <w:rPr>
          <w:sz w:val="22"/>
          <w:szCs w:val="22"/>
        </w:rPr>
        <w:t>W przypadku konieczności</w:t>
      </w:r>
      <w:r w:rsidRPr="00C62CCE">
        <w:rPr>
          <w:b/>
          <w:sz w:val="22"/>
          <w:szCs w:val="22"/>
        </w:rPr>
        <w:t xml:space="preserve"> </w:t>
      </w:r>
      <w:r w:rsidRPr="00C62CCE">
        <w:rPr>
          <w:sz w:val="22"/>
          <w:szCs w:val="22"/>
        </w:rPr>
        <w:t xml:space="preserve">badania wszystkich dostarczonych z danej dostawy aparatów </w:t>
      </w:r>
      <w:proofErr w:type="spellStart"/>
      <w:r w:rsidRPr="00C62CCE">
        <w:rPr>
          <w:sz w:val="22"/>
          <w:szCs w:val="22"/>
        </w:rPr>
        <w:t>regeneracyjno</w:t>
      </w:r>
      <w:proofErr w:type="spellEnd"/>
      <w:r w:rsidRPr="00C62CCE">
        <w:rPr>
          <w:sz w:val="22"/>
          <w:szCs w:val="22"/>
        </w:rPr>
        <w:t xml:space="preserve"> – ucieczkowych (wymienionych w pkt. 20), Wykonawca zobowiązany jest</w:t>
      </w:r>
      <w:r w:rsidRPr="00C62CCE">
        <w:rPr>
          <w:sz w:val="22"/>
          <w:szCs w:val="22"/>
        </w:rPr>
        <w:br/>
        <w:t>do wydania na wniosek Zamawiającego, na okres prowadzenia kontroli, takiej ilości sprawnych aparatów, która będzie równa ilości aparatów badanych.</w:t>
      </w:r>
    </w:p>
    <w:p w14:paraId="0122381E" w14:textId="77777777" w:rsidR="00C62CCE" w:rsidRPr="00C62CCE" w:rsidRDefault="00C62CCE" w:rsidP="00C62CCE">
      <w:pPr>
        <w:numPr>
          <w:ilvl w:val="0"/>
          <w:numId w:val="89"/>
        </w:numPr>
        <w:jc w:val="both"/>
        <w:rPr>
          <w:sz w:val="22"/>
          <w:szCs w:val="22"/>
        </w:rPr>
      </w:pPr>
      <w:r w:rsidRPr="00C62CCE">
        <w:rPr>
          <w:sz w:val="22"/>
          <w:szCs w:val="22"/>
        </w:rPr>
        <w:t>Wykonawca musi zagwarantować odpłatne</w:t>
      </w:r>
      <w:r w:rsidRPr="00C62CCE">
        <w:rPr>
          <w:b/>
          <w:sz w:val="22"/>
          <w:szCs w:val="22"/>
        </w:rPr>
        <w:t xml:space="preserve"> </w:t>
      </w:r>
      <w:r w:rsidRPr="00C62CCE">
        <w:rPr>
          <w:sz w:val="22"/>
          <w:szCs w:val="22"/>
        </w:rPr>
        <w:t xml:space="preserve">naprawy uszkodzeń aparatów regeneracyjnych ucieczkowych izolujących układ oddechowy oraz aparatów treningowych, powstałych z winy użytkownika, po uprzednim uzyskaniu zgody Zamawiającego. Wykonawca jest zobowiązany </w:t>
      </w:r>
      <w:r w:rsidRPr="00C62CCE">
        <w:rPr>
          <w:sz w:val="22"/>
          <w:szCs w:val="22"/>
        </w:rPr>
        <w:br/>
        <w:t>do odbioru uszkodzonych aparatów z magazynu Zamawiającego i zwrotu aparatów po ich naprawie własnym transportem.</w:t>
      </w:r>
    </w:p>
    <w:p w14:paraId="18CF99B3" w14:textId="77777777" w:rsidR="00C62CCE" w:rsidRPr="00C62CCE" w:rsidRDefault="00C62CCE" w:rsidP="00C62CCE">
      <w:pPr>
        <w:numPr>
          <w:ilvl w:val="0"/>
          <w:numId w:val="89"/>
        </w:numPr>
        <w:jc w:val="both"/>
        <w:rPr>
          <w:sz w:val="22"/>
          <w:szCs w:val="22"/>
        </w:rPr>
      </w:pPr>
      <w:r w:rsidRPr="00C62CCE">
        <w:rPr>
          <w:sz w:val="22"/>
          <w:szCs w:val="22"/>
        </w:rPr>
        <w:t>W ramach reklamacji Wykonawca zobowiązany jest sporządzać protokoły zdawczo-odbiorcze, a w przypadku nieuznania reklamacji Wykonawca zobowiązany jest do przedstawienia pisemnego uzasadnienia wraz z dokumentację fotograficzną.</w:t>
      </w:r>
    </w:p>
    <w:p w14:paraId="768AFBDB" w14:textId="77777777" w:rsidR="0035712B" w:rsidRDefault="0035712B" w:rsidP="00357145">
      <w:pPr>
        <w:ind w:left="284" w:hanging="284"/>
        <w:jc w:val="both"/>
        <w:rPr>
          <w:sz w:val="22"/>
          <w:szCs w:val="22"/>
        </w:rPr>
      </w:pPr>
    </w:p>
    <w:p w14:paraId="3C655D73" w14:textId="77777777" w:rsidR="0035712B" w:rsidRDefault="0035712B" w:rsidP="00357145">
      <w:pPr>
        <w:numPr>
          <w:ilvl w:val="0"/>
          <w:numId w:val="73"/>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17BEE3F0" w14:textId="77777777" w:rsidR="0035712B" w:rsidRPr="00536B25" w:rsidRDefault="0035712B" w:rsidP="00357145">
      <w:pPr>
        <w:ind w:left="426"/>
        <w:jc w:val="both"/>
        <w:rPr>
          <w:b/>
          <w:i/>
          <w:sz w:val="22"/>
          <w:szCs w:val="22"/>
        </w:rPr>
      </w:pPr>
    </w:p>
    <w:p w14:paraId="19B5B275" w14:textId="77777777" w:rsidR="00C40E74" w:rsidRPr="00C40E74" w:rsidRDefault="00C40E74" w:rsidP="00C40E74">
      <w:pPr>
        <w:numPr>
          <w:ilvl w:val="0"/>
          <w:numId w:val="92"/>
        </w:numPr>
        <w:ind w:hanging="425"/>
        <w:jc w:val="both"/>
        <w:rPr>
          <w:bCs/>
          <w:sz w:val="22"/>
          <w:szCs w:val="22"/>
        </w:rPr>
      </w:pPr>
      <w:r w:rsidRPr="00C40E74">
        <w:rPr>
          <w:bCs/>
          <w:sz w:val="22"/>
          <w:szCs w:val="22"/>
        </w:rPr>
        <w:t xml:space="preserve">Wykaz parametrów </w:t>
      </w:r>
      <w:proofErr w:type="spellStart"/>
      <w:r w:rsidRPr="00C40E74">
        <w:rPr>
          <w:bCs/>
          <w:sz w:val="22"/>
          <w:szCs w:val="22"/>
        </w:rPr>
        <w:t>techniczno</w:t>
      </w:r>
      <w:proofErr w:type="spellEnd"/>
      <w:r w:rsidRPr="00C40E74">
        <w:rPr>
          <w:bCs/>
          <w:sz w:val="22"/>
          <w:szCs w:val="22"/>
        </w:rPr>
        <w:t xml:space="preserve"> – użytkowych oferowanego przedmiotu zamówienia, spełnienia wymagań prawnych oraz wykaz załączonych dokumentów potwierdzających spełnianie przez oferowane dostawy wymagań określonych przez Zamawiającego – zgodnie </w:t>
      </w:r>
      <w:r w:rsidRPr="00C40E74">
        <w:rPr>
          <w:bCs/>
          <w:sz w:val="22"/>
          <w:szCs w:val="22"/>
        </w:rPr>
        <w:br/>
        <w:t>z Załącznikiem Nr 3 do SWZ.</w:t>
      </w:r>
    </w:p>
    <w:p w14:paraId="6A8C03F3" w14:textId="77777777" w:rsidR="00C40E74" w:rsidRPr="00C40E74" w:rsidRDefault="00C40E74" w:rsidP="00C40E74">
      <w:pPr>
        <w:numPr>
          <w:ilvl w:val="0"/>
          <w:numId w:val="92"/>
        </w:numPr>
        <w:ind w:hanging="425"/>
        <w:jc w:val="both"/>
        <w:rPr>
          <w:bCs/>
          <w:sz w:val="22"/>
          <w:szCs w:val="22"/>
        </w:rPr>
      </w:pPr>
      <w:r w:rsidRPr="00C40E74">
        <w:rPr>
          <w:bCs/>
          <w:sz w:val="22"/>
          <w:szCs w:val="22"/>
        </w:rPr>
        <w:t xml:space="preserve">Oświadczenie dotyczące przedmiotu oferty, iż oferowany wyrób spełnia wymagania prawa polskiego i Unii Europejskiej w zakresie wprowadzenia na rynek i do użytku </w:t>
      </w:r>
      <w:r w:rsidRPr="00C40E74">
        <w:rPr>
          <w:bCs/>
          <w:sz w:val="22"/>
          <w:szCs w:val="22"/>
        </w:rPr>
        <w:br/>
        <w:t>w podziemnych wyrobiskach zakładów górniczych w warunkach istniejących zagrożeń.</w:t>
      </w:r>
    </w:p>
    <w:p w14:paraId="18806C21" w14:textId="77777777" w:rsidR="00C40E74" w:rsidRPr="00C40E74" w:rsidRDefault="00C40E74" w:rsidP="00C40E74">
      <w:pPr>
        <w:numPr>
          <w:ilvl w:val="0"/>
          <w:numId w:val="92"/>
        </w:numPr>
        <w:ind w:hanging="425"/>
        <w:jc w:val="both"/>
        <w:rPr>
          <w:bCs/>
          <w:sz w:val="22"/>
          <w:szCs w:val="22"/>
        </w:rPr>
      </w:pPr>
      <w:r w:rsidRPr="00C40E74">
        <w:rPr>
          <w:bCs/>
          <w:sz w:val="22"/>
          <w:szCs w:val="22"/>
        </w:rPr>
        <w:t xml:space="preserve">Dokumentacja techniczna aparatów </w:t>
      </w:r>
      <w:proofErr w:type="spellStart"/>
      <w:r w:rsidRPr="00C40E74">
        <w:rPr>
          <w:bCs/>
          <w:sz w:val="22"/>
          <w:szCs w:val="22"/>
        </w:rPr>
        <w:t>regeneracyjno</w:t>
      </w:r>
      <w:proofErr w:type="spellEnd"/>
      <w:r w:rsidRPr="00C40E74">
        <w:rPr>
          <w:bCs/>
          <w:sz w:val="22"/>
          <w:szCs w:val="22"/>
        </w:rPr>
        <w:t xml:space="preserve"> – ucieczkowych izolujących układ oddechowy, która powinna zawierać następujące elementy: zdjęcia, zastosowanie, przeznaczenie, podstawowe dane techniczne.</w:t>
      </w:r>
    </w:p>
    <w:p w14:paraId="11C0E237" w14:textId="77777777" w:rsidR="00C40E74" w:rsidRPr="00C40E74" w:rsidRDefault="00C40E74" w:rsidP="00C40E74">
      <w:pPr>
        <w:numPr>
          <w:ilvl w:val="0"/>
          <w:numId w:val="92"/>
        </w:numPr>
        <w:ind w:hanging="425"/>
        <w:jc w:val="both"/>
        <w:rPr>
          <w:bCs/>
          <w:sz w:val="22"/>
          <w:szCs w:val="22"/>
        </w:rPr>
      </w:pPr>
      <w:r w:rsidRPr="00C40E74">
        <w:rPr>
          <w:bCs/>
          <w:sz w:val="22"/>
          <w:szCs w:val="22"/>
        </w:rPr>
        <w:t xml:space="preserve">Instrukcja użytkowania aparatów </w:t>
      </w:r>
      <w:proofErr w:type="spellStart"/>
      <w:r w:rsidRPr="00C40E74">
        <w:rPr>
          <w:bCs/>
          <w:sz w:val="22"/>
          <w:szCs w:val="22"/>
        </w:rPr>
        <w:t>regeneracyjno</w:t>
      </w:r>
      <w:proofErr w:type="spellEnd"/>
      <w:r w:rsidRPr="00C40E74">
        <w:rPr>
          <w:bCs/>
          <w:sz w:val="22"/>
          <w:szCs w:val="22"/>
        </w:rPr>
        <w:t xml:space="preserve"> – ucieczkowych izolujących układ oddechowy.</w:t>
      </w:r>
    </w:p>
    <w:p w14:paraId="2FB3229C" w14:textId="77777777" w:rsidR="00C40E74" w:rsidRPr="00C40E74" w:rsidRDefault="00C40E74" w:rsidP="00C40E74">
      <w:pPr>
        <w:numPr>
          <w:ilvl w:val="0"/>
          <w:numId w:val="92"/>
        </w:numPr>
        <w:ind w:hanging="425"/>
        <w:jc w:val="both"/>
        <w:rPr>
          <w:bCs/>
          <w:sz w:val="22"/>
          <w:szCs w:val="22"/>
        </w:rPr>
      </w:pPr>
      <w:r w:rsidRPr="00C40E74">
        <w:rPr>
          <w:bCs/>
          <w:sz w:val="22"/>
          <w:szCs w:val="22"/>
        </w:rPr>
        <w:t xml:space="preserve">Certyfikat badania typu UE wydany przez notyfikowaną jednostkę certyfikującą posiadającą uprawnienia w zakresie certyfikacji wyrobów będących przedmiotem zamówienia, potwierdzający zgodność oferowanych aparatów z wymaganiami </w:t>
      </w:r>
      <w:r w:rsidRPr="00C40E74">
        <w:rPr>
          <w:sz w:val="22"/>
          <w:szCs w:val="22"/>
        </w:rPr>
        <w:t>Rozporządzenia Parlamentu Europejskiego i Rady (UE) 2016/425 z dnia 9 marca 2016 r. w sprawie środków ochrony indywidualnej oraz z normą PN-EN 13794:2005</w:t>
      </w:r>
      <w:r w:rsidRPr="00C40E74">
        <w:rPr>
          <w:bCs/>
          <w:sz w:val="22"/>
          <w:szCs w:val="22"/>
        </w:rPr>
        <w:t>.</w:t>
      </w:r>
    </w:p>
    <w:p w14:paraId="06439138" w14:textId="77777777" w:rsidR="00C40E74" w:rsidRPr="00C40E74" w:rsidRDefault="00C40E74" w:rsidP="00C40E74">
      <w:pPr>
        <w:numPr>
          <w:ilvl w:val="0"/>
          <w:numId w:val="92"/>
        </w:numPr>
        <w:ind w:hanging="425"/>
        <w:jc w:val="both"/>
        <w:rPr>
          <w:bCs/>
          <w:sz w:val="22"/>
          <w:szCs w:val="22"/>
        </w:rPr>
      </w:pPr>
      <w:r w:rsidRPr="00C40E74">
        <w:rPr>
          <w:bCs/>
          <w:sz w:val="22"/>
          <w:szCs w:val="22"/>
        </w:rPr>
        <w:t xml:space="preserve">Aktualny raport (certyfikat) z oceny systemu zapewnienia jakości procesu produkcji środków ochrony indywidualnej według załącznika VIII (moduł D) do rozporządzenia (UE) 2016/425. </w:t>
      </w:r>
    </w:p>
    <w:p w14:paraId="6926BCF3" w14:textId="77777777" w:rsidR="00C40E74" w:rsidRPr="00C40E74" w:rsidRDefault="00C40E74" w:rsidP="00C40E74">
      <w:pPr>
        <w:numPr>
          <w:ilvl w:val="0"/>
          <w:numId w:val="92"/>
        </w:numPr>
        <w:spacing w:line="276" w:lineRule="auto"/>
        <w:ind w:hanging="425"/>
        <w:jc w:val="both"/>
        <w:rPr>
          <w:bCs/>
          <w:sz w:val="22"/>
          <w:szCs w:val="22"/>
        </w:rPr>
      </w:pPr>
      <w:r w:rsidRPr="00C40E74">
        <w:rPr>
          <w:sz w:val="22"/>
          <w:szCs w:val="22"/>
        </w:rPr>
        <w:t>Egzemplarz oferowanego aparatu regeneracyjno-ucieczkowego – wzorzec.</w:t>
      </w:r>
    </w:p>
    <w:p w14:paraId="0E2BAB8B" w14:textId="77777777" w:rsidR="00C40E74" w:rsidRPr="00C40E74" w:rsidRDefault="00C40E74" w:rsidP="00C40E74">
      <w:pPr>
        <w:tabs>
          <w:tab w:val="left" w:pos="567"/>
        </w:tabs>
        <w:ind w:left="567"/>
        <w:jc w:val="both"/>
        <w:rPr>
          <w:sz w:val="22"/>
          <w:szCs w:val="22"/>
        </w:rPr>
      </w:pPr>
      <w:r w:rsidRPr="00C40E74">
        <w:rPr>
          <w:sz w:val="22"/>
          <w:szCs w:val="22"/>
        </w:rPr>
        <w:t>Do upływu terminu składania ofert Wykonawca zobowiązany jest do dostarczenia egzemplarza aparatu regeneracyjno-ucieczkowego wraz z pasami nośnymi, będącego przedmiotem oferty. Na opakowaniu należy umieścić numer sprawy oraz temat zamówienia publicznego.</w:t>
      </w:r>
    </w:p>
    <w:p w14:paraId="3C60B13D" w14:textId="77777777" w:rsidR="00C40E74" w:rsidRPr="00C40E74" w:rsidRDefault="00C40E74" w:rsidP="00C40E74">
      <w:pPr>
        <w:tabs>
          <w:tab w:val="left" w:pos="567"/>
        </w:tabs>
        <w:ind w:left="567"/>
        <w:jc w:val="both"/>
        <w:rPr>
          <w:b/>
          <w:sz w:val="22"/>
          <w:szCs w:val="22"/>
        </w:rPr>
      </w:pPr>
      <w:r w:rsidRPr="00C40E74">
        <w:rPr>
          <w:b/>
          <w:sz w:val="22"/>
          <w:szCs w:val="22"/>
        </w:rPr>
        <w:t>W</w:t>
      </w:r>
      <w:r w:rsidRPr="00C40E74">
        <w:rPr>
          <w:b/>
          <w:bCs/>
          <w:sz w:val="22"/>
          <w:szCs w:val="22"/>
        </w:rPr>
        <w:t xml:space="preserve">zorzec aparatu będącego przedmiotem oferty </w:t>
      </w:r>
      <w:r w:rsidRPr="00C40E74">
        <w:rPr>
          <w:b/>
          <w:sz w:val="22"/>
          <w:szCs w:val="22"/>
        </w:rPr>
        <w:t xml:space="preserve">należy dostarczyć do siedziby Zamawiającego: </w:t>
      </w:r>
      <w:r w:rsidRPr="00C40E74">
        <w:rPr>
          <w:b/>
          <w:bCs/>
          <w:sz w:val="22"/>
          <w:szCs w:val="22"/>
        </w:rPr>
        <w:t xml:space="preserve">Biuro Logistyki Materiałowej Polskiej Grupy Górniczej S.A., </w:t>
      </w:r>
      <w:r w:rsidRPr="00C40E74">
        <w:rPr>
          <w:b/>
          <w:bCs/>
          <w:sz w:val="22"/>
          <w:szCs w:val="22"/>
        </w:rPr>
        <w:br/>
        <w:t>40-467 Katowice, ul. Karolinki 1, pokój nr 115, piętro I, do upływu terminu składania ofert.</w:t>
      </w:r>
    </w:p>
    <w:p w14:paraId="647C3E69" w14:textId="77777777" w:rsidR="00C40E74" w:rsidRPr="00C40E74" w:rsidRDefault="00C40E74" w:rsidP="00C40E74">
      <w:pPr>
        <w:tabs>
          <w:tab w:val="left" w:pos="567"/>
        </w:tabs>
        <w:ind w:left="567"/>
        <w:jc w:val="both"/>
        <w:rPr>
          <w:sz w:val="22"/>
          <w:szCs w:val="22"/>
        </w:rPr>
      </w:pPr>
      <w:r w:rsidRPr="00C40E74">
        <w:rPr>
          <w:sz w:val="22"/>
          <w:szCs w:val="22"/>
        </w:rPr>
        <w:t xml:space="preserve">Wzorzec winien być opakowany i trwale oznaczony przez producenta. Wzorzec złożony przez Wykonawcę, którego oferta została uznana za najkorzystniejszą, nie podlega zwrotowi.  Zamawiający zastrzega sobie prawo porównania dostaw z wzorcem załączonym do oferty najkorzystniejszej. Wykonawca, którego oferta nie została uznana za najkorzystniejszą, </w:t>
      </w:r>
      <w:r w:rsidRPr="00C40E74">
        <w:rPr>
          <w:sz w:val="22"/>
          <w:szCs w:val="22"/>
        </w:rPr>
        <w:lastRenderedPageBreak/>
        <w:t xml:space="preserve">zobowiązany jest do odebrania wzorca w terminie do 30 dni od daty powiadomienia o wyniku przetargu. Po upływie tego terminu wzorzec nie podlega zwrotowi. </w:t>
      </w:r>
    </w:p>
    <w:p w14:paraId="18155AE4" w14:textId="77777777" w:rsidR="0035712B" w:rsidRDefault="0035712B" w:rsidP="00357145">
      <w:pPr>
        <w:ind w:left="426"/>
        <w:jc w:val="both"/>
        <w:rPr>
          <w:i/>
          <w:color w:val="FF0000"/>
          <w:sz w:val="22"/>
          <w:szCs w:val="22"/>
        </w:rPr>
      </w:pPr>
    </w:p>
    <w:p w14:paraId="064CA3A4" w14:textId="77777777" w:rsidR="0035712B" w:rsidRPr="00C40E74" w:rsidRDefault="0035712B" w:rsidP="00357145">
      <w:pPr>
        <w:ind w:left="426"/>
        <w:jc w:val="both"/>
        <w:rPr>
          <w:b/>
          <w:bCs/>
          <w:i/>
          <w:sz w:val="22"/>
          <w:szCs w:val="22"/>
        </w:rPr>
      </w:pPr>
      <w:r w:rsidRPr="00C40E74">
        <w:rPr>
          <w:b/>
          <w:bCs/>
          <w:i/>
          <w:sz w:val="22"/>
          <w:szCs w:val="22"/>
        </w:rPr>
        <w:t>UWAGA:</w:t>
      </w:r>
    </w:p>
    <w:p w14:paraId="452E70A4" w14:textId="77777777" w:rsidR="0035712B" w:rsidRPr="00EE44BA" w:rsidRDefault="0035712B" w:rsidP="00357145">
      <w:pPr>
        <w:pStyle w:val="Akapitzlist"/>
        <w:numPr>
          <w:ilvl w:val="0"/>
          <w:numId w:val="72"/>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18CD4922" w:rsidR="0035712B" w:rsidRPr="006C6775" w:rsidRDefault="0035712B" w:rsidP="00357145">
      <w:pPr>
        <w:pStyle w:val="Akapitzlist"/>
        <w:numPr>
          <w:ilvl w:val="0"/>
          <w:numId w:val="72"/>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4" w:history="1">
        <w:r w:rsidRPr="00C40E74">
          <w:rPr>
            <w:rStyle w:val="Hipercze"/>
            <w:i/>
            <w:iCs/>
            <w:sz w:val="22"/>
            <w:szCs w:val="22"/>
          </w:rPr>
          <w:t>clm.katowice@pgg.pl</w:t>
        </w:r>
      </w:hyperlink>
      <w:r w:rsidRPr="00C40E74">
        <w:rPr>
          <w:i/>
          <w:iCs/>
          <w:sz w:val="22"/>
          <w:szCs w:val="22"/>
        </w:rPr>
        <w:t xml:space="preserve"> </w:t>
      </w:r>
      <w:r w:rsidRPr="00EE44BA">
        <w:rPr>
          <w:i/>
          <w:sz w:val="22"/>
          <w:szCs w:val="22"/>
        </w:rPr>
        <w:t xml:space="preserve">oraz </w:t>
      </w:r>
      <w:hyperlink r:id="rId25" w:history="1">
        <w:r w:rsidR="00C40E74" w:rsidRPr="00C40E74">
          <w:rPr>
            <w:rStyle w:val="Hipercze"/>
            <w:i/>
            <w:sz w:val="22"/>
            <w:szCs w:val="22"/>
            <w:u w:val="none"/>
          </w:rPr>
          <w:t>i.mieszczanin@pgg.pl</w:t>
        </w:r>
      </w:hyperlink>
      <w:r w:rsidR="00C40E74" w:rsidRPr="00C40E74">
        <w:rPr>
          <w:i/>
          <w:sz w:val="22"/>
          <w:szCs w:val="22"/>
        </w:rPr>
        <w:t xml:space="preserve"> </w:t>
      </w:r>
      <w:r w:rsidRPr="00C40E74">
        <w:rPr>
          <w:i/>
          <w:sz w:val="22"/>
          <w:szCs w:val="22"/>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C6775" w:rsidRDefault="0035712B" w:rsidP="00357145">
      <w:pPr>
        <w:pStyle w:val="Akapitzlist"/>
        <w:numPr>
          <w:ilvl w:val="0"/>
          <w:numId w:val="52"/>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357145">
      <w:pPr>
        <w:ind w:left="284" w:hanging="284"/>
        <w:jc w:val="both"/>
        <w:rPr>
          <w:sz w:val="22"/>
          <w:szCs w:val="22"/>
        </w:rPr>
      </w:pPr>
    </w:p>
    <w:p w14:paraId="464A4314"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Pr="00536B25" w:rsidRDefault="0035712B" w:rsidP="00357145">
      <w:pPr>
        <w:pStyle w:val="Akapitzlist"/>
        <w:numPr>
          <w:ilvl w:val="0"/>
          <w:numId w:val="4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200E06EF" w14:textId="77777777" w:rsidR="00C16D0B" w:rsidRPr="00C16D0B" w:rsidRDefault="00C16D0B" w:rsidP="00C16D0B">
      <w:pPr>
        <w:pStyle w:val="Akapitzlist"/>
        <w:numPr>
          <w:ilvl w:val="1"/>
          <w:numId w:val="89"/>
        </w:numPr>
        <w:tabs>
          <w:tab w:val="clear" w:pos="567"/>
          <w:tab w:val="left" w:pos="709"/>
          <w:tab w:val="num" w:pos="993"/>
        </w:tabs>
        <w:suppressAutoHyphens/>
        <w:ind w:left="1135" w:hanging="284"/>
        <w:contextualSpacing w:val="0"/>
        <w:jc w:val="both"/>
        <w:rPr>
          <w:sz w:val="22"/>
          <w:szCs w:val="22"/>
        </w:rPr>
      </w:pPr>
      <w:bookmarkStart w:id="33" w:name="_Hlk3625885"/>
      <w:r w:rsidRPr="00C16D0B">
        <w:rPr>
          <w:sz w:val="22"/>
          <w:szCs w:val="22"/>
        </w:rPr>
        <w:t xml:space="preserve">Dokumentacja techniczna aparatów </w:t>
      </w:r>
      <w:proofErr w:type="spellStart"/>
      <w:r w:rsidRPr="00C16D0B">
        <w:rPr>
          <w:bCs/>
          <w:sz w:val="22"/>
          <w:szCs w:val="22"/>
        </w:rPr>
        <w:t>regeneracyjno</w:t>
      </w:r>
      <w:proofErr w:type="spellEnd"/>
      <w:r w:rsidRPr="00C16D0B">
        <w:rPr>
          <w:bCs/>
          <w:sz w:val="22"/>
          <w:szCs w:val="22"/>
        </w:rPr>
        <w:t xml:space="preserve"> – ucieczkowych</w:t>
      </w:r>
      <w:r w:rsidRPr="00C16D0B">
        <w:rPr>
          <w:sz w:val="22"/>
          <w:szCs w:val="22"/>
        </w:rPr>
        <w:t xml:space="preserve"> izolujących układ oddechowy, która powinna zawierać następujące elementy: zdjęcia, zastosowanie, przeznaczenie, podstawowe dane techniczne.</w:t>
      </w:r>
    </w:p>
    <w:p w14:paraId="552CC242" w14:textId="77777777" w:rsidR="00C16D0B" w:rsidRPr="00C16D0B" w:rsidRDefault="00C16D0B" w:rsidP="00C16D0B">
      <w:pPr>
        <w:pStyle w:val="Akapitzlist"/>
        <w:numPr>
          <w:ilvl w:val="1"/>
          <w:numId w:val="89"/>
        </w:numPr>
        <w:tabs>
          <w:tab w:val="clear" w:pos="567"/>
          <w:tab w:val="left" w:pos="709"/>
          <w:tab w:val="num" w:pos="993"/>
        </w:tabs>
        <w:suppressAutoHyphens/>
        <w:ind w:left="1135" w:hanging="284"/>
        <w:contextualSpacing w:val="0"/>
        <w:jc w:val="both"/>
        <w:rPr>
          <w:sz w:val="22"/>
          <w:szCs w:val="22"/>
        </w:rPr>
      </w:pPr>
      <w:r w:rsidRPr="00C16D0B">
        <w:rPr>
          <w:sz w:val="22"/>
          <w:szCs w:val="22"/>
        </w:rPr>
        <w:t xml:space="preserve">Instrukcja użytkowania aparatów </w:t>
      </w:r>
      <w:proofErr w:type="spellStart"/>
      <w:r w:rsidRPr="00C16D0B">
        <w:rPr>
          <w:bCs/>
          <w:sz w:val="22"/>
          <w:szCs w:val="22"/>
        </w:rPr>
        <w:t>regeneracyjno</w:t>
      </w:r>
      <w:proofErr w:type="spellEnd"/>
      <w:r w:rsidRPr="00C16D0B">
        <w:rPr>
          <w:bCs/>
          <w:sz w:val="22"/>
          <w:szCs w:val="22"/>
        </w:rPr>
        <w:t xml:space="preserve"> – ucieczkowych </w:t>
      </w:r>
      <w:r w:rsidRPr="00C16D0B">
        <w:rPr>
          <w:sz w:val="22"/>
          <w:szCs w:val="22"/>
        </w:rPr>
        <w:t>izolujących układ oddechowy.</w:t>
      </w:r>
    </w:p>
    <w:p w14:paraId="31254A19" w14:textId="77777777" w:rsidR="00C16D0B" w:rsidRPr="00C16D0B" w:rsidRDefault="00C16D0B" w:rsidP="00C16D0B">
      <w:pPr>
        <w:pStyle w:val="Akapitzlist"/>
        <w:numPr>
          <w:ilvl w:val="1"/>
          <w:numId w:val="89"/>
        </w:numPr>
        <w:tabs>
          <w:tab w:val="clear" w:pos="567"/>
          <w:tab w:val="left" w:pos="709"/>
          <w:tab w:val="num" w:pos="993"/>
        </w:tabs>
        <w:suppressAutoHyphens/>
        <w:ind w:left="1135" w:hanging="284"/>
        <w:contextualSpacing w:val="0"/>
        <w:jc w:val="both"/>
        <w:rPr>
          <w:sz w:val="22"/>
          <w:szCs w:val="22"/>
        </w:rPr>
      </w:pPr>
      <w:r w:rsidRPr="00C16D0B">
        <w:rPr>
          <w:bCs/>
          <w:sz w:val="22"/>
          <w:szCs w:val="22"/>
        </w:rPr>
        <w:t xml:space="preserve">Certyfikat badania typu UE wydany przez notyfikowaną jednostkę certyfikującą posiadającą uprawnienia w zakresie certyfikacji wyrobów będących przedmiotem zamówienia potwierdzający zgodność oferowanych aparatów z wymaganiami </w:t>
      </w:r>
      <w:r w:rsidRPr="00C16D0B">
        <w:rPr>
          <w:sz w:val="22"/>
          <w:szCs w:val="22"/>
        </w:rPr>
        <w:t>Rozporządzenia Parlamentu Europejskiego i Rady (UE) 2016/425 z dnia 9 marca 2016 r. w sprawie środków ochrony indywidualnej oraz z normą PN-EN 13794:2005</w:t>
      </w:r>
      <w:r w:rsidRPr="00C16D0B">
        <w:rPr>
          <w:bCs/>
          <w:sz w:val="22"/>
          <w:szCs w:val="22"/>
        </w:rPr>
        <w:t>.</w:t>
      </w:r>
    </w:p>
    <w:p w14:paraId="7E987F0A" w14:textId="77777777" w:rsidR="00C16D0B" w:rsidRPr="00C16D0B" w:rsidRDefault="00C16D0B" w:rsidP="00C16D0B">
      <w:pPr>
        <w:pStyle w:val="Akapitzlist"/>
        <w:numPr>
          <w:ilvl w:val="1"/>
          <w:numId w:val="89"/>
        </w:numPr>
        <w:tabs>
          <w:tab w:val="clear" w:pos="567"/>
          <w:tab w:val="left" w:pos="709"/>
          <w:tab w:val="num" w:pos="993"/>
        </w:tabs>
        <w:suppressAutoHyphens/>
        <w:spacing w:after="200"/>
        <w:ind w:left="1134"/>
        <w:contextualSpacing w:val="0"/>
        <w:jc w:val="both"/>
        <w:rPr>
          <w:sz w:val="22"/>
          <w:szCs w:val="22"/>
        </w:rPr>
      </w:pPr>
      <w:r w:rsidRPr="00C16D0B">
        <w:rPr>
          <w:sz w:val="22"/>
          <w:szCs w:val="22"/>
        </w:rPr>
        <w:t>Aktualny raport (certyfikat) z oceny systemu zapewnienia jakości procesu produkcji środków ochrony indywidualnej według załącznika VIII (moduł D) do rozporządzenia (UE) 2016/425.</w:t>
      </w:r>
      <w:r w:rsidRPr="00C16D0B">
        <w:rPr>
          <w:sz w:val="22"/>
          <w:szCs w:val="22"/>
        </w:rPr>
        <w:tab/>
      </w:r>
    </w:p>
    <w:p w14:paraId="4FC50C7B" w14:textId="77777777" w:rsidR="0035712B" w:rsidRPr="00536B25" w:rsidRDefault="0035712B" w:rsidP="00357145">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3"/>
    <w:p w14:paraId="557C9995" w14:textId="77777777" w:rsidR="0035712B" w:rsidRPr="00536B25" w:rsidRDefault="0035712B" w:rsidP="00357145">
      <w:pPr>
        <w:jc w:val="both"/>
        <w:rPr>
          <w:sz w:val="22"/>
          <w:szCs w:val="22"/>
        </w:rPr>
      </w:pPr>
    </w:p>
    <w:p w14:paraId="281CCD3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iCs/>
          <w:sz w:val="22"/>
          <w:szCs w:val="22"/>
        </w:rPr>
        <w:t xml:space="preserve">Spis dokumentów wymienionych w ust. 2 w wersji edytowalnej (w układzie: nr dokumentu / nazwa dokumentu / wystawca / data ważności / zadanie i </w:t>
      </w:r>
      <w:proofErr w:type="gramStart"/>
      <w:r w:rsidRPr="00536B25">
        <w:rPr>
          <w:b/>
          <w:iCs/>
          <w:sz w:val="22"/>
          <w:szCs w:val="22"/>
        </w:rPr>
        <w:t>pozycja</w:t>
      </w:r>
      <w:proofErr w:type="gramEnd"/>
      <w:r w:rsidRPr="00536B25">
        <w:rPr>
          <w:b/>
          <w:iCs/>
          <w:sz w:val="22"/>
          <w:szCs w:val="22"/>
        </w:rPr>
        <w:t xml:space="preserve"> której dokument dotyczy – jeżeli dotyczy).</w:t>
      </w:r>
    </w:p>
    <w:p w14:paraId="73FA440C" w14:textId="77777777" w:rsidR="0035712B" w:rsidRPr="00536B25" w:rsidRDefault="0035712B" w:rsidP="00357145">
      <w:pPr>
        <w:pStyle w:val="Akapitzlist"/>
        <w:numPr>
          <w:ilvl w:val="0"/>
          <w:numId w:val="4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Pr="00536B25" w:rsidRDefault="0035712B" w:rsidP="00357145">
      <w:pPr>
        <w:pStyle w:val="Akapitzlist"/>
        <w:ind w:left="644"/>
        <w:jc w:val="both"/>
        <w:rPr>
          <w:b/>
          <w:sz w:val="22"/>
          <w:szCs w:val="22"/>
        </w:rPr>
      </w:pPr>
      <w:r>
        <w:rPr>
          <w:sz w:val="22"/>
          <w:szCs w:val="22"/>
        </w:rPr>
        <w:t>Nr telefonu</w:t>
      </w:r>
      <w:r w:rsidRPr="00536B25">
        <w:rPr>
          <w:sz w:val="22"/>
          <w:szCs w:val="22"/>
        </w:rPr>
        <w:tab/>
        <w:t>_________________________</w:t>
      </w:r>
    </w:p>
    <w:p w14:paraId="44970808" w14:textId="4973E5C7" w:rsidR="0035712B" w:rsidRPr="00536B25" w:rsidRDefault="0035712B" w:rsidP="00357145">
      <w:pPr>
        <w:jc w:val="both"/>
        <w:rPr>
          <w:b/>
          <w:sz w:val="22"/>
          <w:szCs w:val="22"/>
        </w:rPr>
      </w:pPr>
      <w:r w:rsidRPr="00536B25">
        <w:rPr>
          <w:b/>
          <w:iCs/>
          <w:sz w:val="22"/>
          <w:szCs w:val="22"/>
        </w:rPr>
        <w:lastRenderedPageBreak/>
        <w:t xml:space="preserve">Dokumenty i informacje wymienione w ust. 1, 2, 3 i 4 należy dostarczyć na nośniku elektronicznym lub przesłać na adres e-mail: </w:t>
      </w:r>
      <w:r w:rsidR="00C16D0B" w:rsidRPr="00C16D0B">
        <w:rPr>
          <w:sz w:val="22"/>
          <w:szCs w:val="22"/>
        </w:rPr>
        <w:t>i.mieszczanin@pgg.pl</w:t>
      </w:r>
      <w:r w:rsidRPr="00C16D0B">
        <w:rPr>
          <w:b/>
          <w:i/>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rsidP="00357145">
      <w:pPr>
        <w:numPr>
          <w:ilvl w:val="0"/>
          <w:numId w:val="73"/>
        </w:numPr>
        <w:ind w:left="426" w:hanging="426"/>
        <w:jc w:val="both"/>
        <w:rPr>
          <w:b/>
          <w:iCs/>
          <w:sz w:val="22"/>
          <w:szCs w:val="22"/>
        </w:rPr>
      </w:pPr>
      <w:r w:rsidRPr="00536B25">
        <w:rPr>
          <w:b/>
          <w:iCs/>
          <w:sz w:val="22"/>
          <w:szCs w:val="22"/>
        </w:rPr>
        <w:t>Dokumenty wymagane przy dostawie:</w:t>
      </w:r>
    </w:p>
    <w:p w14:paraId="3EF20FDC" w14:textId="77777777" w:rsidR="00C16D0B" w:rsidRPr="00C16D0B" w:rsidRDefault="00C16D0B" w:rsidP="00C16D0B">
      <w:pPr>
        <w:pStyle w:val="Akapitzlist"/>
        <w:numPr>
          <w:ilvl w:val="0"/>
          <w:numId w:val="47"/>
        </w:numPr>
        <w:tabs>
          <w:tab w:val="clear" w:pos="360"/>
          <w:tab w:val="num" w:pos="709"/>
        </w:tabs>
        <w:spacing w:before="120"/>
        <w:ind w:left="709" w:hanging="284"/>
        <w:contextualSpacing w:val="0"/>
        <w:jc w:val="both"/>
        <w:rPr>
          <w:b/>
          <w:iCs/>
          <w:sz w:val="22"/>
          <w:szCs w:val="22"/>
          <w:u w:val="single"/>
        </w:rPr>
      </w:pPr>
      <w:r w:rsidRPr="00C16D0B">
        <w:rPr>
          <w:b/>
          <w:iCs/>
          <w:sz w:val="22"/>
          <w:szCs w:val="22"/>
        </w:rPr>
        <w:t xml:space="preserve">Dokumenty wymagane przy pierwszej dostawie do magazynów materiałowych każdego Oddziału Polskiej Grupy Górniczej S.A. objętego umową </w:t>
      </w:r>
      <w:r w:rsidRPr="00C16D0B">
        <w:rPr>
          <w:b/>
          <w:iCs/>
          <w:sz w:val="22"/>
          <w:szCs w:val="22"/>
          <w:u w:val="single"/>
        </w:rPr>
        <w:t>w formie papierowej:</w:t>
      </w:r>
    </w:p>
    <w:p w14:paraId="67573360" w14:textId="77777777" w:rsidR="00C16D0B" w:rsidRPr="00C16D0B" w:rsidRDefault="00C16D0B" w:rsidP="00C16D0B">
      <w:pPr>
        <w:numPr>
          <w:ilvl w:val="0"/>
          <w:numId w:val="50"/>
        </w:numPr>
        <w:ind w:left="1134" w:hanging="425"/>
        <w:jc w:val="both"/>
        <w:rPr>
          <w:sz w:val="22"/>
          <w:szCs w:val="22"/>
        </w:rPr>
      </w:pPr>
      <w:r w:rsidRPr="00C16D0B">
        <w:rPr>
          <w:sz w:val="22"/>
          <w:szCs w:val="22"/>
        </w:rPr>
        <w:t xml:space="preserve">instrukcja użytkowania aparatów </w:t>
      </w:r>
      <w:proofErr w:type="spellStart"/>
      <w:r w:rsidRPr="00C16D0B">
        <w:rPr>
          <w:sz w:val="22"/>
          <w:szCs w:val="22"/>
        </w:rPr>
        <w:t>regeneracyjno</w:t>
      </w:r>
      <w:proofErr w:type="spellEnd"/>
      <w:r w:rsidRPr="00C16D0B">
        <w:rPr>
          <w:sz w:val="22"/>
          <w:szCs w:val="22"/>
        </w:rPr>
        <w:t xml:space="preserve"> – ucieczkowych izolujących układ oddechowy.</w:t>
      </w:r>
    </w:p>
    <w:p w14:paraId="175ADC85" w14:textId="77777777" w:rsidR="00C16D0B" w:rsidRPr="00C16D0B" w:rsidRDefault="00C16D0B" w:rsidP="00C16D0B">
      <w:pPr>
        <w:ind w:left="1134"/>
        <w:jc w:val="both"/>
        <w:rPr>
          <w:sz w:val="22"/>
          <w:szCs w:val="22"/>
        </w:rPr>
      </w:pPr>
    </w:p>
    <w:p w14:paraId="13CA8A59" w14:textId="77777777" w:rsidR="00C16D0B" w:rsidRPr="00C16D0B" w:rsidRDefault="00C16D0B" w:rsidP="00C16D0B">
      <w:pPr>
        <w:pStyle w:val="Akapitzlist"/>
        <w:numPr>
          <w:ilvl w:val="0"/>
          <w:numId w:val="47"/>
        </w:numPr>
        <w:tabs>
          <w:tab w:val="clear" w:pos="360"/>
          <w:tab w:val="num" w:pos="709"/>
        </w:tabs>
        <w:ind w:left="709" w:hanging="284"/>
        <w:contextualSpacing w:val="0"/>
        <w:jc w:val="both"/>
        <w:rPr>
          <w:b/>
          <w:sz w:val="22"/>
          <w:szCs w:val="22"/>
          <w:u w:val="single"/>
        </w:rPr>
      </w:pPr>
      <w:r w:rsidRPr="00C16D0B">
        <w:rPr>
          <w:b/>
          <w:sz w:val="22"/>
          <w:szCs w:val="22"/>
        </w:rPr>
        <w:t xml:space="preserve">Dokumenty wymagane do każdej dostawy do magazynów materiałowych każdego Oddziału Polskiej Grupy Górniczej S.A. objętego umową </w:t>
      </w:r>
      <w:r w:rsidRPr="00C16D0B">
        <w:rPr>
          <w:b/>
          <w:sz w:val="22"/>
          <w:szCs w:val="22"/>
          <w:u w:val="single"/>
        </w:rPr>
        <w:t>w formie papierowej:</w:t>
      </w:r>
    </w:p>
    <w:p w14:paraId="5C2A3C5E" w14:textId="77777777" w:rsidR="00C16D0B" w:rsidRPr="00C16D0B" w:rsidRDefault="00C16D0B" w:rsidP="00C16D0B">
      <w:pPr>
        <w:pStyle w:val="Akapitzlist"/>
        <w:numPr>
          <w:ilvl w:val="0"/>
          <w:numId w:val="51"/>
        </w:numPr>
        <w:ind w:left="1134" w:hanging="425"/>
        <w:contextualSpacing w:val="0"/>
        <w:jc w:val="both"/>
        <w:rPr>
          <w:sz w:val="22"/>
          <w:szCs w:val="22"/>
        </w:rPr>
      </w:pPr>
      <w:r w:rsidRPr="00C16D0B">
        <w:rPr>
          <w:sz w:val="22"/>
          <w:szCs w:val="22"/>
        </w:rPr>
        <w:t>dowód dostawy sporządzony w Portalu Dostawcy Polskiej Grupy Górniczej S.A.,</w:t>
      </w:r>
    </w:p>
    <w:p w14:paraId="5B5AB94A" w14:textId="77777777" w:rsidR="00C16D0B" w:rsidRPr="00C16D0B" w:rsidRDefault="00C16D0B" w:rsidP="00C16D0B">
      <w:pPr>
        <w:ind w:left="1134" w:hanging="425"/>
        <w:jc w:val="both"/>
        <w:rPr>
          <w:sz w:val="22"/>
          <w:szCs w:val="22"/>
        </w:rPr>
      </w:pPr>
      <w:r w:rsidRPr="00C16D0B">
        <w:rPr>
          <w:sz w:val="22"/>
          <w:szCs w:val="22"/>
        </w:rPr>
        <w:t>b)    świadectwo kontroli jakości,</w:t>
      </w:r>
    </w:p>
    <w:p w14:paraId="42832F3D" w14:textId="77777777" w:rsidR="00C16D0B" w:rsidRPr="00C16D0B" w:rsidRDefault="00C16D0B" w:rsidP="00C16D0B">
      <w:pPr>
        <w:ind w:left="1134" w:hanging="425"/>
        <w:jc w:val="both"/>
        <w:rPr>
          <w:sz w:val="22"/>
          <w:szCs w:val="22"/>
        </w:rPr>
      </w:pPr>
      <w:r w:rsidRPr="00C16D0B">
        <w:rPr>
          <w:sz w:val="22"/>
          <w:szCs w:val="22"/>
        </w:rPr>
        <w:t>c)    karta gwarancyjna wyrobu,</w:t>
      </w:r>
    </w:p>
    <w:p w14:paraId="3DB80B74" w14:textId="77777777" w:rsidR="00C16D0B" w:rsidRPr="00C16D0B" w:rsidRDefault="00C16D0B" w:rsidP="00C16D0B">
      <w:pPr>
        <w:ind w:left="1134" w:hanging="425"/>
        <w:jc w:val="both"/>
        <w:rPr>
          <w:sz w:val="22"/>
          <w:szCs w:val="22"/>
        </w:rPr>
      </w:pPr>
      <w:r w:rsidRPr="00C16D0B">
        <w:rPr>
          <w:sz w:val="22"/>
          <w:szCs w:val="22"/>
        </w:rPr>
        <w:t>d)    deklaracja zgodności,</w:t>
      </w:r>
    </w:p>
    <w:p w14:paraId="589C483E" w14:textId="77777777" w:rsidR="00C16D0B" w:rsidRPr="00C16D0B" w:rsidRDefault="00C16D0B" w:rsidP="00C16D0B">
      <w:pPr>
        <w:ind w:left="1134" w:hanging="425"/>
        <w:jc w:val="both"/>
        <w:rPr>
          <w:sz w:val="22"/>
          <w:szCs w:val="22"/>
        </w:rPr>
      </w:pPr>
      <w:r w:rsidRPr="00C16D0B">
        <w:rPr>
          <w:sz w:val="22"/>
          <w:szCs w:val="22"/>
        </w:rPr>
        <w:t>e)    lista dostarczonych aparatów z numerami fabrycznymi.</w:t>
      </w:r>
    </w:p>
    <w:p w14:paraId="3A1514DC" w14:textId="77777777" w:rsidR="00A41769" w:rsidRDefault="00A41769" w:rsidP="00A41769">
      <w:pPr>
        <w:jc w:val="both"/>
        <w:rPr>
          <w:color w:val="FF0000"/>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w:t>
      </w:r>
      <w:proofErr w:type="gramStart"/>
      <w:r w:rsidRPr="00A41769">
        <w:rPr>
          <w:sz w:val="22"/>
          <w:szCs w:val="22"/>
        </w:rPr>
        <w:t>Nie dostarczenie</w:t>
      </w:r>
      <w:proofErr w:type="gramEnd"/>
      <w:r w:rsidRPr="00A41769">
        <w:rPr>
          <w:sz w:val="22"/>
          <w:szCs w:val="22"/>
        </w:rPr>
        <w:t xml:space="preserv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1E155523" w14:textId="77777777" w:rsidR="0035712B" w:rsidRPr="00750E51" w:rsidRDefault="0035712B" w:rsidP="00357145">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Pr="00750E51" w:rsidRDefault="0035712B" w:rsidP="00357145">
      <w:pPr>
        <w:rPr>
          <w:i/>
          <w:sz w:val="22"/>
          <w:szCs w:val="22"/>
        </w:rPr>
      </w:pPr>
    </w:p>
    <w:p w14:paraId="6655F5D4" w14:textId="77777777" w:rsidR="0035712B" w:rsidRPr="00750E51" w:rsidRDefault="0035712B" w:rsidP="00357145">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5D6628AA" w14:textId="1BA74572" w:rsidR="00B72879" w:rsidRPr="00B72879" w:rsidRDefault="00C94FBA" w:rsidP="00C94FBA">
      <w:pPr>
        <w:ind w:hanging="142"/>
        <w:jc w:val="both"/>
        <w:rPr>
          <w:sz w:val="22"/>
          <w:szCs w:val="22"/>
        </w:rPr>
      </w:pPr>
      <w:r w:rsidRPr="00C94FBA">
        <w:rPr>
          <w:noProof/>
          <w:sz w:val="22"/>
          <w:szCs w:val="22"/>
        </w:rPr>
        <w:drawing>
          <wp:inline distT="0" distB="0" distL="0" distR="0" wp14:anchorId="123B9024" wp14:editId="42A31104">
            <wp:extent cx="6152453" cy="6729984"/>
            <wp:effectExtent l="0" t="0" r="1270" b="0"/>
            <wp:docPr id="2076235318"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62125" cy="6740564"/>
                    </a:xfrm>
                    <a:prstGeom prst="rect">
                      <a:avLst/>
                    </a:prstGeom>
                    <a:noFill/>
                    <a:ln>
                      <a:noFill/>
                    </a:ln>
                  </pic:spPr>
                </pic:pic>
              </a:graphicData>
            </a:graphic>
          </wp:inline>
        </w:drawing>
      </w:r>
    </w:p>
    <w:p w14:paraId="6496F9B9" w14:textId="77777777" w:rsidR="0035712B" w:rsidRDefault="0035712B" w:rsidP="00357145">
      <w:pPr>
        <w:jc w:val="both"/>
        <w:rPr>
          <w:sz w:val="22"/>
          <w:szCs w:val="22"/>
        </w:rPr>
      </w:pPr>
    </w:p>
    <w:p w14:paraId="0EF7245F" w14:textId="77777777" w:rsidR="0035712B" w:rsidRDefault="0035712B" w:rsidP="00357145">
      <w:pPr>
        <w:jc w:val="both"/>
        <w:rPr>
          <w:sz w:val="22"/>
          <w:szCs w:val="22"/>
        </w:rPr>
      </w:pPr>
    </w:p>
    <w:p w14:paraId="3A3B1526" w14:textId="77777777" w:rsidR="0035712B" w:rsidRDefault="0035712B" w:rsidP="00357145">
      <w:pPr>
        <w:pStyle w:val="Akapitzlist"/>
        <w:ind w:left="360"/>
        <w:jc w:val="both"/>
        <w:rPr>
          <w:b/>
          <w:bCs/>
          <w:sz w:val="22"/>
          <w:szCs w:val="22"/>
        </w:rPr>
      </w:pPr>
      <w:r>
        <w:rPr>
          <w:b/>
          <w:bCs/>
          <w:sz w:val="22"/>
          <w:szCs w:val="22"/>
        </w:rPr>
        <w:br w:type="page"/>
      </w:r>
    </w:p>
    <w:p w14:paraId="1BA1E8DD" w14:textId="77777777" w:rsidR="00B72879" w:rsidRDefault="00B72879" w:rsidP="00357145">
      <w:pPr>
        <w:pStyle w:val="Akapitzlist"/>
        <w:ind w:left="360"/>
        <w:jc w:val="both"/>
        <w:rPr>
          <w:b/>
          <w:bCs/>
          <w:sz w:val="22"/>
          <w:szCs w:val="22"/>
        </w:rPr>
      </w:pPr>
    </w:p>
    <w:p w14:paraId="1BC30DED" w14:textId="77777777" w:rsidR="00B72879" w:rsidRDefault="00B72879" w:rsidP="00357145">
      <w:pPr>
        <w:pStyle w:val="Akapitzlist"/>
        <w:ind w:left="360"/>
        <w:jc w:val="both"/>
        <w:rPr>
          <w:b/>
          <w:bCs/>
          <w:sz w:val="22"/>
          <w:szCs w:val="22"/>
        </w:rPr>
      </w:pPr>
    </w:p>
    <w:p w14:paraId="58061623" w14:textId="5F7374DD" w:rsidR="0010719B" w:rsidRPr="0010719B" w:rsidRDefault="0010719B" w:rsidP="0010719B">
      <w:pPr>
        <w:pStyle w:val="Akapitzlist"/>
        <w:ind w:left="360" w:hanging="502"/>
        <w:jc w:val="both"/>
        <w:rPr>
          <w:b/>
          <w:bCs/>
          <w:sz w:val="22"/>
          <w:szCs w:val="22"/>
        </w:rPr>
      </w:pPr>
      <w:r w:rsidRPr="0010719B">
        <w:rPr>
          <w:b/>
          <w:bCs/>
          <w:sz w:val="22"/>
          <w:szCs w:val="22"/>
        </w:rPr>
        <w:drawing>
          <wp:inline distT="0" distB="0" distL="0" distR="0" wp14:anchorId="4676D63F" wp14:editId="2666BEF3">
            <wp:extent cx="6173470" cy="2596896"/>
            <wp:effectExtent l="0" t="0" r="0" b="0"/>
            <wp:docPr id="11747538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181718" cy="2600366"/>
                    </a:xfrm>
                    <a:prstGeom prst="rect">
                      <a:avLst/>
                    </a:prstGeom>
                    <a:noFill/>
                    <a:ln>
                      <a:noFill/>
                    </a:ln>
                  </pic:spPr>
                </pic:pic>
              </a:graphicData>
            </a:graphic>
          </wp:inline>
        </w:drawing>
      </w:r>
    </w:p>
    <w:p w14:paraId="764ABC03" w14:textId="0749AA96" w:rsidR="00B72879" w:rsidRPr="00B72879" w:rsidRDefault="00B72879" w:rsidP="00B72879">
      <w:pPr>
        <w:pStyle w:val="Akapitzlist"/>
        <w:ind w:left="360" w:hanging="502"/>
        <w:jc w:val="both"/>
        <w:rPr>
          <w:b/>
          <w:bCs/>
          <w:sz w:val="22"/>
          <w:szCs w:val="22"/>
        </w:rPr>
      </w:pPr>
    </w:p>
    <w:p w14:paraId="6A4FD085" w14:textId="0F6B4F1C" w:rsidR="00B72879" w:rsidRPr="00B72879" w:rsidRDefault="00B72879" w:rsidP="00B72879">
      <w:pPr>
        <w:jc w:val="right"/>
        <w:rPr>
          <w:b/>
          <w:bCs/>
          <w:sz w:val="22"/>
          <w:szCs w:val="22"/>
        </w:rPr>
      </w:pPr>
      <w:r w:rsidRPr="00B72879">
        <w:rPr>
          <w:b/>
          <w:bCs/>
          <w:noProof/>
          <w:sz w:val="22"/>
          <w:szCs w:val="22"/>
        </w:rPr>
        <w:drawing>
          <wp:inline distT="0" distB="0" distL="0" distR="0" wp14:anchorId="686448F5" wp14:editId="7A869A24">
            <wp:extent cx="6210639" cy="5193792"/>
            <wp:effectExtent l="0" t="0" r="0" b="6985"/>
            <wp:docPr id="41644691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23450" cy="5204505"/>
                    </a:xfrm>
                    <a:prstGeom prst="rect">
                      <a:avLst/>
                    </a:prstGeom>
                    <a:noFill/>
                    <a:ln>
                      <a:noFill/>
                    </a:ln>
                  </pic:spPr>
                </pic:pic>
              </a:graphicData>
            </a:graphic>
          </wp:inline>
        </w:drawing>
      </w:r>
    </w:p>
    <w:p w14:paraId="0FF54F6F" w14:textId="77777777" w:rsidR="00B72879" w:rsidRDefault="00B72879" w:rsidP="00357145">
      <w:pPr>
        <w:jc w:val="right"/>
        <w:rPr>
          <w:b/>
          <w:bCs/>
          <w:sz w:val="22"/>
          <w:szCs w:val="22"/>
        </w:rPr>
      </w:pPr>
    </w:p>
    <w:p w14:paraId="648A64B1" w14:textId="77777777" w:rsidR="00B72879" w:rsidRDefault="00B72879" w:rsidP="00357145">
      <w:pPr>
        <w:jc w:val="right"/>
        <w:rPr>
          <w:b/>
          <w:bCs/>
          <w:sz w:val="22"/>
          <w:szCs w:val="22"/>
        </w:rPr>
      </w:pPr>
    </w:p>
    <w:p w14:paraId="0DCE24B2" w14:textId="77777777" w:rsidR="00B72879" w:rsidRDefault="00B72879" w:rsidP="00357145">
      <w:pPr>
        <w:jc w:val="right"/>
        <w:rPr>
          <w:b/>
          <w:bCs/>
          <w:sz w:val="22"/>
          <w:szCs w:val="22"/>
        </w:rPr>
      </w:pPr>
    </w:p>
    <w:p w14:paraId="348CD510" w14:textId="77777777" w:rsidR="00B72879" w:rsidRDefault="00B72879" w:rsidP="00357145">
      <w:pPr>
        <w:jc w:val="right"/>
        <w:rPr>
          <w:b/>
          <w:bCs/>
          <w:sz w:val="22"/>
          <w:szCs w:val="22"/>
        </w:rPr>
      </w:pPr>
    </w:p>
    <w:p w14:paraId="559F6939" w14:textId="77777777" w:rsidR="00B72879" w:rsidRDefault="00B72879" w:rsidP="00357145">
      <w:pPr>
        <w:jc w:val="right"/>
        <w:rPr>
          <w:b/>
          <w:bCs/>
          <w:sz w:val="22"/>
          <w:szCs w:val="22"/>
        </w:rPr>
      </w:pPr>
    </w:p>
    <w:p w14:paraId="3257A413" w14:textId="77777777" w:rsidR="00B72879" w:rsidRDefault="00B72879" w:rsidP="00357145">
      <w:pPr>
        <w:jc w:val="right"/>
        <w:rPr>
          <w:b/>
          <w:bCs/>
          <w:sz w:val="22"/>
          <w:szCs w:val="22"/>
        </w:rPr>
      </w:pPr>
    </w:p>
    <w:p w14:paraId="07A714F8" w14:textId="164D663B" w:rsidR="0035712B" w:rsidRPr="00045BDA" w:rsidRDefault="0035712B" w:rsidP="00357145">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Default="0035712B" w:rsidP="00357145">
      <w:pPr>
        <w:ind w:left="426" w:hanging="426"/>
        <w:jc w:val="both"/>
        <w:rPr>
          <w:sz w:val="22"/>
          <w:szCs w:val="22"/>
        </w:rPr>
      </w:pPr>
    </w:p>
    <w:p w14:paraId="2C05C223" w14:textId="77777777" w:rsidR="00F42862" w:rsidRDefault="00F42862" w:rsidP="00357145">
      <w:pPr>
        <w:ind w:left="426" w:hanging="426"/>
        <w:jc w:val="both"/>
        <w:rPr>
          <w:sz w:val="22"/>
          <w:szCs w:val="22"/>
        </w:rPr>
      </w:pPr>
    </w:p>
    <w:p w14:paraId="71C5C0E1" w14:textId="77777777" w:rsidR="00F42862" w:rsidRPr="00F42862" w:rsidRDefault="00F42862" w:rsidP="00F42862">
      <w:pPr>
        <w:ind w:left="426" w:hanging="426"/>
        <w:jc w:val="both"/>
        <w:rPr>
          <w:b/>
          <w:sz w:val="22"/>
          <w:szCs w:val="22"/>
        </w:rPr>
      </w:pPr>
      <w:r w:rsidRPr="00F42862">
        <w:rPr>
          <w:b/>
          <w:sz w:val="22"/>
          <w:szCs w:val="22"/>
        </w:rPr>
        <w:t>TYP APARATU: …………………………………...........……………………………………</w:t>
      </w:r>
    </w:p>
    <w:p w14:paraId="4A857BFD" w14:textId="77777777" w:rsidR="00F42862" w:rsidRPr="00F42862" w:rsidRDefault="00F42862" w:rsidP="00F42862">
      <w:pPr>
        <w:ind w:left="426" w:hanging="426"/>
        <w:jc w:val="both"/>
        <w:rPr>
          <w:b/>
          <w:sz w:val="22"/>
          <w:szCs w:val="22"/>
        </w:rPr>
      </w:pPr>
    </w:p>
    <w:p w14:paraId="7DF2634F" w14:textId="77777777" w:rsidR="00F42862" w:rsidRPr="00F42862" w:rsidRDefault="00F42862" w:rsidP="00F42862">
      <w:pPr>
        <w:ind w:left="426" w:hanging="426"/>
        <w:jc w:val="both"/>
        <w:rPr>
          <w:b/>
          <w:sz w:val="22"/>
          <w:szCs w:val="22"/>
        </w:rPr>
      </w:pPr>
      <w:r w:rsidRPr="00F42862">
        <w:rPr>
          <w:b/>
          <w:sz w:val="22"/>
          <w:szCs w:val="22"/>
        </w:rPr>
        <w:t xml:space="preserve">TYP APARATU </w:t>
      </w:r>
      <w:proofErr w:type="gramStart"/>
      <w:r w:rsidRPr="00F42862">
        <w:rPr>
          <w:b/>
          <w:sz w:val="22"/>
          <w:szCs w:val="22"/>
        </w:rPr>
        <w:t>TRENINGOWEGO :</w:t>
      </w:r>
      <w:proofErr w:type="gramEnd"/>
      <w:r w:rsidRPr="00F42862">
        <w:rPr>
          <w:b/>
          <w:sz w:val="22"/>
          <w:szCs w:val="22"/>
        </w:rPr>
        <w:t xml:space="preserve"> ………………………………………………………</w:t>
      </w:r>
    </w:p>
    <w:p w14:paraId="56D8DC10" w14:textId="77777777" w:rsidR="00F42862" w:rsidRPr="00F42862" w:rsidRDefault="00F42862" w:rsidP="00F42862">
      <w:pPr>
        <w:ind w:left="426" w:hanging="426"/>
        <w:jc w:val="both"/>
        <w:rPr>
          <w:b/>
          <w:sz w:val="22"/>
          <w:szCs w:val="22"/>
        </w:rPr>
      </w:pPr>
    </w:p>
    <w:p w14:paraId="587F3025" w14:textId="77777777" w:rsidR="00F42862" w:rsidRPr="00F42862" w:rsidRDefault="00F42862" w:rsidP="00F42862">
      <w:pPr>
        <w:ind w:left="426" w:hanging="426"/>
        <w:jc w:val="both"/>
        <w:rPr>
          <w:b/>
          <w:sz w:val="22"/>
          <w:szCs w:val="22"/>
        </w:rPr>
      </w:pPr>
      <w:r w:rsidRPr="00F42862">
        <w:rPr>
          <w:b/>
          <w:sz w:val="22"/>
          <w:szCs w:val="22"/>
        </w:rPr>
        <w:t>PRODUCENT: ………………………………………..............………………………………</w:t>
      </w:r>
    </w:p>
    <w:p w14:paraId="2C27243D" w14:textId="77777777" w:rsidR="00F42862" w:rsidRDefault="00F42862" w:rsidP="00357145">
      <w:pPr>
        <w:ind w:left="426" w:hanging="426"/>
        <w:jc w:val="both"/>
        <w:rPr>
          <w:sz w:val="22"/>
          <w:szCs w:val="22"/>
        </w:rPr>
      </w:pPr>
    </w:p>
    <w:p w14:paraId="1E81048B" w14:textId="77777777" w:rsidR="00F42862" w:rsidRDefault="00F42862" w:rsidP="00357145">
      <w:pPr>
        <w:ind w:left="426" w:hanging="426"/>
        <w:jc w:val="both"/>
        <w:rPr>
          <w:sz w:val="22"/>
          <w:szCs w:val="22"/>
        </w:rPr>
      </w:pPr>
    </w:p>
    <w:p w14:paraId="535C4BCD" w14:textId="77777777" w:rsidR="0035712B" w:rsidRPr="00750E51" w:rsidRDefault="0035712B" w:rsidP="00357145">
      <w:pPr>
        <w:numPr>
          <w:ilvl w:val="0"/>
          <w:numId w:val="74"/>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6D4DF53" w14:textId="77777777" w:rsidR="0035712B" w:rsidRDefault="0035712B" w:rsidP="00357145">
      <w:pPr>
        <w:rPr>
          <w:color w:val="FF0000"/>
          <w:sz w:val="22"/>
        </w:rPr>
      </w:pPr>
    </w:p>
    <w:p w14:paraId="1E18AA47" w14:textId="77777777" w:rsidR="00F42862" w:rsidRPr="00F42862" w:rsidRDefault="00F42862" w:rsidP="00F42862">
      <w:pPr>
        <w:numPr>
          <w:ilvl w:val="0"/>
          <w:numId w:val="93"/>
        </w:numPr>
        <w:spacing w:before="120"/>
        <w:contextualSpacing/>
        <w:jc w:val="both"/>
        <w:rPr>
          <w:sz w:val="22"/>
          <w:szCs w:val="22"/>
        </w:rPr>
      </w:pPr>
      <w:r w:rsidRPr="00F42862">
        <w:rPr>
          <w:sz w:val="22"/>
          <w:szCs w:val="22"/>
        </w:rPr>
        <w:t>Oferowany przedmiot zamówienia jest fabrycznie nowy.</w:t>
      </w:r>
    </w:p>
    <w:p w14:paraId="33491E97" w14:textId="77777777" w:rsidR="00F42862" w:rsidRPr="00F42862" w:rsidRDefault="00F42862" w:rsidP="00F42862">
      <w:pPr>
        <w:numPr>
          <w:ilvl w:val="0"/>
          <w:numId w:val="93"/>
        </w:numPr>
        <w:spacing w:before="120"/>
        <w:jc w:val="both"/>
        <w:rPr>
          <w:sz w:val="22"/>
          <w:szCs w:val="22"/>
        </w:rPr>
      </w:pPr>
      <w:r w:rsidRPr="00F42862">
        <w:rPr>
          <w:sz w:val="22"/>
          <w:szCs w:val="22"/>
        </w:rPr>
        <w:t xml:space="preserve">Okres od daty produkcji aparatu do daty jego dostawy do magazynu Zamawiającego </w:t>
      </w:r>
      <w:r w:rsidRPr="00F42862">
        <w:rPr>
          <w:sz w:val="22"/>
          <w:szCs w:val="22"/>
        </w:rPr>
        <w:br/>
        <w:t>nie przekroczy 6 miesięcy.</w:t>
      </w:r>
    </w:p>
    <w:p w14:paraId="1727548F" w14:textId="77777777" w:rsidR="00F42862" w:rsidRPr="00F42862" w:rsidRDefault="00F42862" w:rsidP="00F42862">
      <w:pPr>
        <w:numPr>
          <w:ilvl w:val="0"/>
          <w:numId w:val="93"/>
        </w:numPr>
        <w:spacing w:before="120"/>
        <w:jc w:val="both"/>
        <w:rPr>
          <w:sz w:val="22"/>
          <w:szCs w:val="22"/>
        </w:rPr>
      </w:pPr>
      <w:r w:rsidRPr="00F42862">
        <w:rPr>
          <w:sz w:val="22"/>
          <w:szCs w:val="22"/>
        </w:rPr>
        <w:t xml:space="preserve">Aparat </w:t>
      </w:r>
      <w:proofErr w:type="spellStart"/>
      <w:r w:rsidRPr="00F42862">
        <w:rPr>
          <w:sz w:val="22"/>
          <w:szCs w:val="22"/>
        </w:rPr>
        <w:t>regeneracyjno</w:t>
      </w:r>
      <w:proofErr w:type="spellEnd"/>
      <w:r w:rsidRPr="00F42862">
        <w:rPr>
          <w:sz w:val="22"/>
          <w:szCs w:val="22"/>
        </w:rPr>
        <w:t xml:space="preserve"> – ucieczkowy izolujący układ oddechowy spełnia </w:t>
      </w:r>
      <w:proofErr w:type="gramStart"/>
      <w:r w:rsidRPr="00F42862">
        <w:rPr>
          <w:sz w:val="22"/>
          <w:szCs w:val="22"/>
        </w:rPr>
        <w:t>postanowienia :</w:t>
      </w:r>
      <w:proofErr w:type="gramEnd"/>
    </w:p>
    <w:p w14:paraId="5AE3B349" w14:textId="77777777" w:rsidR="00F42862" w:rsidRPr="00F42862" w:rsidRDefault="00F42862" w:rsidP="00F42862">
      <w:pPr>
        <w:numPr>
          <w:ilvl w:val="0"/>
          <w:numId w:val="87"/>
        </w:numPr>
        <w:spacing w:before="120" w:line="276" w:lineRule="auto"/>
        <w:ind w:left="1281" w:hanging="357"/>
        <w:jc w:val="both"/>
        <w:rPr>
          <w:sz w:val="22"/>
          <w:szCs w:val="22"/>
        </w:rPr>
      </w:pPr>
      <w:r w:rsidRPr="00F42862">
        <w:rPr>
          <w:sz w:val="22"/>
          <w:szCs w:val="22"/>
        </w:rPr>
        <w:t>normy PN-EN 13794:2005,</w:t>
      </w:r>
    </w:p>
    <w:p w14:paraId="6C61E058" w14:textId="77777777" w:rsidR="00F42862" w:rsidRPr="00F42862" w:rsidRDefault="00F42862" w:rsidP="00F42862">
      <w:pPr>
        <w:numPr>
          <w:ilvl w:val="0"/>
          <w:numId w:val="87"/>
        </w:numPr>
        <w:spacing w:after="200" w:line="276" w:lineRule="auto"/>
        <w:contextualSpacing/>
        <w:jc w:val="both"/>
        <w:rPr>
          <w:sz w:val="22"/>
          <w:szCs w:val="22"/>
        </w:rPr>
      </w:pPr>
      <w:r w:rsidRPr="00F42862">
        <w:rPr>
          <w:sz w:val="22"/>
          <w:szCs w:val="22"/>
        </w:rPr>
        <w:t>Rozporządzenia Parlamentu Europejskiego i Rady (UE) 2016/425 z dnia 9 marca 2016 r. w sprawie środków ochrony indywidualnej.</w:t>
      </w:r>
    </w:p>
    <w:p w14:paraId="01E86E3C" w14:textId="77777777" w:rsidR="00F42862" w:rsidRPr="00F42862" w:rsidRDefault="00F42862" w:rsidP="00F42862">
      <w:pPr>
        <w:rPr>
          <w:sz w:val="10"/>
          <w:szCs w:val="10"/>
        </w:rPr>
      </w:pPr>
    </w:p>
    <w:p w14:paraId="4CD99464" w14:textId="77777777" w:rsidR="00F42862" w:rsidRPr="00F42862" w:rsidRDefault="00F42862" w:rsidP="00F42862">
      <w:pPr>
        <w:numPr>
          <w:ilvl w:val="0"/>
          <w:numId w:val="93"/>
        </w:numPr>
        <w:rPr>
          <w:sz w:val="22"/>
          <w:szCs w:val="22"/>
        </w:rPr>
      </w:pPr>
      <w:r w:rsidRPr="00F42862">
        <w:rPr>
          <w:sz w:val="22"/>
          <w:szCs w:val="22"/>
        </w:rPr>
        <w:t xml:space="preserve">Czas ochronnego </w:t>
      </w:r>
      <w:proofErr w:type="gramStart"/>
      <w:r w:rsidRPr="00F42862">
        <w:rPr>
          <w:sz w:val="22"/>
          <w:szCs w:val="22"/>
        </w:rPr>
        <w:t>działania :</w:t>
      </w:r>
      <w:proofErr w:type="gramEnd"/>
    </w:p>
    <w:p w14:paraId="521E9AB1" w14:textId="77777777" w:rsidR="00F42862" w:rsidRPr="00F42862" w:rsidRDefault="00F42862" w:rsidP="00F42862">
      <w:pPr>
        <w:spacing w:before="120" w:line="360" w:lineRule="auto"/>
        <w:ind w:left="720"/>
        <w:jc w:val="both"/>
        <w:rPr>
          <w:b/>
          <w:sz w:val="22"/>
          <w:szCs w:val="22"/>
        </w:rPr>
      </w:pPr>
      <w:r w:rsidRPr="00F42862">
        <w:rPr>
          <w:sz w:val="22"/>
          <w:szCs w:val="22"/>
        </w:rPr>
        <w:t xml:space="preserve">- przy objętościowym natężeniu przepływu 35 l/ min. wynosi minimum </w:t>
      </w:r>
      <w:r w:rsidRPr="00F42862">
        <w:rPr>
          <w:b/>
          <w:sz w:val="22"/>
          <w:szCs w:val="22"/>
        </w:rPr>
        <w:t>……………. minut</w:t>
      </w:r>
    </w:p>
    <w:p w14:paraId="7B216B63" w14:textId="77777777" w:rsidR="00F42862" w:rsidRPr="00F42862" w:rsidRDefault="00F42862" w:rsidP="00F42862">
      <w:pPr>
        <w:spacing w:line="360" w:lineRule="auto"/>
        <w:ind w:left="851" w:hanging="131"/>
        <w:jc w:val="both"/>
        <w:rPr>
          <w:sz w:val="22"/>
          <w:szCs w:val="22"/>
        </w:rPr>
      </w:pPr>
      <w:r w:rsidRPr="00F42862">
        <w:rPr>
          <w:sz w:val="22"/>
          <w:szCs w:val="22"/>
        </w:rPr>
        <w:t xml:space="preserve">- przy objętościowym natężeniu przepływu 10 l/min. – jest co najmniej trzykrotnie dłuższy od czasu ochronnego działania przy przepływie 35 l/ min. i wynosi: </w:t>
      </w:r>
      <w:r w:rsidRPr="00F42862">
        <w:rPr>
          <w:b/>
          <w:sz w:val="22"/>
          <w:szCs w:val="22"/>
        </w:rPr>
        <w:t>…………</w:t>
      </w:r>
      <w:proofErr w:type="gramStart"/>
      <w:r w:rsidRPr="00F42862">
        <w:rPr>
          <w:b/>
          <w:sz w:val="22"/>
          <w:szCs w:val="22"/>
        </w:rPr>
        <w:t>…….</w:t>
      </w:r>
      <w:proofErr w:type="gramEnd"/>
      <w:r w:rsidRPr="00F42862">
        <w:rPr>
          <w:b/>
          <w:sz w:val="22"/>
          <w:szCs w:val="22"/>
        </w:rPr>
        <w:t>…… minut</w:t>
      </w:r>
    </w:p>
    <w:p w14:paraId="4C21B52B" w14:textId="77777777" w:rsidR="00F42862" w:rsidRPr="00F42862" w:rsidRDefault="00F42862" w:rsidP="00F42862">
      <w:pPr>
        <w:spacing w:line="360" w:lineRule="auto"/>
        <w:ind w:left="851"/>
        <w:contextualSpacing/>
        <w:jc w:val="both"/>
        <w:rPr>
          <w:sz w:val="22"/>
          <w:szCs w:val="22"/>
        </w:rPr>
      </w:pPr>
      <w:r w:rsidRPr="00F42862">
        <w:rPr>
          <w:sz w:val="22"/>
          <w:szCs w:val="22"/>
        </w:rPr>
        <w:t>wg normy PN-EN 13794:2005.</w:t>
      </w:r>
    </w:p>
    <w:p w14:paraId="4430045E" w14:textId="77777777" w:rsidR="00F42862" w:rsidRPr="00F42862" w:rsidRDefault="00F42862" w:rsidP="00F42862">
      <w:pPr>
        <w:numPr>
          <w:ilvl w:val="0"/>
          <w:numId w:val="93"/>
        </w:numPr>
        <w:spacing w:before="120"/>
        <w:jc w:val="both"/>
        <w:rPr>
          <w:sz w:val="22"/>
          <w:szCs w:val="22"/>
        </w:rPr>
      </w:pPr>
      <w:r w:rsidRPr="00F42862">
        <w:rPr>
          <w:sz w:val="22"/>
          <w:szCs w:val="22"/>
        </w:rPr>
        <w:t>Oferowany aparat regeneracyjno-ucieczkowy jest bezobsługowy w całym okresie użytkowania.</w:t>
      </w:r>
    </w:p>
    <w:p w14:paraId="01246A83" w14:textId="77777777" w:rsidR="00F42862" w:rsidRPr="00F42862" w:rsidRDefault="00F42862" w:rsidP="00F42862">
      <w:pPr>
        <w:numPr>
          <w:ilvl w:val="0"/>
          <w:numId w:val="93"/>
        </w:numPr>
        <w:spacing w:before="120" w:after="120"/>
        <w:ind w:left="714" w:hanging="357"/>
        <w:rPr>
          <w:sz w:val="22"/>
          <w:szCs w:val="22"/>
        </w:rPr>
      </w:pPr>
      <w:r w:rsidRPr="00F42862">
        <w:rPr>
          <w:sz w:val="22"/>
          <w:szCs w:val="22"/>
        </w:rPr>
        <w:t>Aparat jest przystosowany do użytkowania w systemie wielozmianowym w ciągu doby.</w:t>
      </w:r>
    </w:p>
    <w:p w14:paraId="6D16C754" w14:textId="77777777" w:rsidR="00F42862" w:rsidRPr="00F42862" w:rsidRDefault="00F42862" w:rsidP="00F42862">
      <w:pPr>
        <w:numPr>
          <w:ilvl w:val="0"/>
          <w:numId w:val="93"/>
        </w:numPr>
        <w:jc w:val="both"/>
        <w:rPr>
          <w:sz w:val="22"/>
          <w:szCs w:val="22"/>
        </w:rPr>
      </w:pPr>
      <w:r w:rsidRPr="00F42862">
        <w:rPr>
          <w:sz w:val="22"/>
          <w:szCs w:val="22"/>
        </w:rPr>
        <w:t xml:space="preserve">Udzielamy gwarancji na aparaty </w:t>
      </w:r>
      <w:proofErr w:type="spellStart"/>
      <w:r w:rsidRPr="00F42862">
        <w:rPr>
          <w:sz w:val="22"/>
          <w:szCs w:val="22"/>
        </w:rPr>
        <w:t>regeneracyjno</w:t>
      </w:r>
      <w:proofErr w:type="spellEnd"/>
      <w:r w:rsidRPr="00F42862">
        <w:rPr>
          <w:sz w:val="22"/>
          <w:szCs w:val="22"/>
        </w:rPr>
        <w:t xml:space="preserve"> – ucieczkowe izolujące układ oddechowy </w:t>
      </w:r>
      <w:r w:rsidRPr="00F42862">
        <w:rPr>
          <w:sz w:val="22"/>
          <w:szCs w:val="22"/>
        </w:rPr>
        <w:br/>
        <w:t xml:space="preserve">(w tym na pasy nośne) na okres </w:t>
      </w:r>
      <w:proofErr w:type="gramStart"/>
      <w:r w:rsidRPr="00F42862">
        <w:rPr>
          <w:b/>
          <w:sz w:val="22"/>
          <w:szCs w:val="22"/>
        </w:rPr>
        <w:t>…….</w:t>
      </w:r>
      <w:proofErr w:type="gramEnd"/>
      <w:r w:rsidRPr="00F42862">
        <w:rPr>
          <w:b/>
          <w:sz w:val="22"/>
          <w:szCs w:val="22"/>
        </w:rPr>
        <w:t>. lat</w:t>
      </w:r>
      <w:r w:rsidRPr="00F42862">
        <w:rPr>
          <w:sz w:val="22"/>
          <w:szCs w:val="22"/>
        </w:rPr>
        <w:t>, licząc od daty produkcji aparatu, w tym</w:t>
      </w:r>
      <w:proofErr w:type="gramStart"/>
      <w:r w:rsidRPr="00F42862">
        <w:rPr>
          <w:sz w:val="22"/>
          <w:szCs w:val="22"/>
        </w:rPr>
        <w:t xml:space="preserve"> </w:t>
      </w:r>
      <w:r w:rsidRPr="00F42862">
        <w:rPr>
          <w:b/>
          <w:sz w:val="22"/>
          <w:szCs w:val="22"/>
        </w:rPr>
        <w:t>..</w:t>
      </w:r>
      <w:proofErr w:type="gramEnd"/>
      <w:r w:rsidRPr="00F42862">
        <w:rPr>
          <w:b/>
          <w:sz w:val="22"/>
          <w:szCs w:val="22"/>
        </w:rPr>
        <w:t>… lat</w:t>
      </w:r>
      <w:r w:rsidRPr="00F42862">
        <w:rPr>
          <w:sz w:val="22"/>
          <w:szCs w:val="22"/>
        </w:rPr>
        <w:t xml:space="preserve">, </w:t>
      </w:r>
      <w:r w:rsidRPr="00F42862">
        <w:rPr>
          <w:sz w:val="22"/>
          <w:szCs w:val="22"/>
        </w:rPr>
        <w:br/>
        <w:t xml:space="preserve">licząc od daty wprowadzenia przedmiotowego aparatu do użytkowania w systemie pracy </w:t>
      </w:r>
      <w:proofErr w:type="gramStart"/>
      <w:r w:rsidRPr="00F42862">
        <w:rPr>
          <w:sz w:val="22"/>
          <w:szCs w:val="22"/>
        </w:rPr>
        <w:t>wielozmianowym  i</w:t>
      </w:r>
      <w:proofErr w:type="gramEnd"/>
      <w:r w:rsidRPr="00F42862">
        <w:rPr>
          <w:sz w:val="22"/>
          <w:szCs w:val="22"/>
        </w:rPr>
        <w:t xml:space="preserve">   </w:t>
      </w:r>
      <w:r w:rsidRPr="00F42862">
        <w:rPr>
          <w:b/>
          <w:sz w:val="22"/>
          <w:szCs w:val="22"/>
        </w:rPr>
        <w:t>…… lat</w:t>
      </w:r>
      <w:r w:rsidRPr="00F42862">
        <w:rPr>
          <w:sz w:val="22"/>
          <w:szCs w:val="22"/>
        </w:rPr>
        <w:t xml:space="preserve"> licząc od daty wprowadzenia przedmiotowego aparatu do użytkowania w systemie jednozmianowym.</w:t>
      </w:r>
    </w:p>
    <w:p w14:paraId="1DE9D402" w14:textId="77777777" w:rsidR="00F42862" w:rsidRPr="00F42862" w:rsidRDefault="00F42862" w:rsidP="00F42862">
      <w:pPr>
        <w:numPr>
          <w:ilvl w:val="0"/>
          <w:numId w:val="93"/>
        </w:numPr>
        <w:spacing w:before="120"/>
        <w:jc w:val="both"/>
        <w:rPr>
          <w:sz w:val="22"/>
          <w:szCs w:val="22"/>
        </w:rPr>
      </w:pPr>
      <w:r w:rsidRPr="00F42862">
        <w:rPr>
          <w:sz w:val="22"/>
          <w:szCs w:val="22"/>
        </w:rPr>
        <w:t xml:space="preserve">Udzielamy gwarancji dla aparatów treningowych </w:t>
      </w:r>
      <w:r w:rsidRPr="00F42862">
        <w:rPr>
          <w:b/>
          <w:sz w:val="22"/>
          <w:szCs w:val="22"/>
        </w:rPr>
        <w:t>................ lata</w:t>
      </w:r>
      <w:r w:rsidRPr="00F42862">
        <w:rPr>
          <w:sz w:val="22"/>
          <w:szCs w:val="22"/>
        </w:rPr>
        <w:t>, licząc od daty dostawy do magazynu Zamawiającego.</w:t>
      </w:r>
    </w:p>
    <w:p w14:paraId="2E7724B9" w14:textId="548D282C" w:rsidR="00F42862" w:rsidRPr="00D361BB" w:rsidRDefault="00F42862" w:rsidP="00D361BB">
      <w:pPr>
        <w:numPr>
          <w:ilvl w:val="0"/>
          <w:numId w:val="93"/>
        </w:numPr>
        <w:spacing w:before="120"/>
        <w:ind w:left="714" w:hanging="357"/>
        <w:jc w:val="both"/>
        <w:rPr>
          <w:sz w:val="22"/>
          <w:szCs w:val="22"/>
        </w:rPr>
      </w:pPr>
      <w:r w:rsidRPr="00F42862">
        <w:rPr>
          <w:sz w:val="22"/>
          <w:szCs w:val="22"/>
        </w:rPr>
        <w:t xml:space="preserve">Aparat </w:t>
      </w:r>
      <w:proofErr w:type="spellStart"/>
      <w:r w:rsidRPr="00F42862">
        <w:rPr>
          <w:sz w:val="22"/>
          <w:szCs w:val="22"/>
        </w:rPr>
        <w:t>regeneracyjno</w:t>
      </w:r>
      <w:proofErr w:type="spellEnd"/>
      <w:r w:rsidRPr="00F42862">
        <w:rPr>
          <w:sz w:val="22"/>
          <w:szCs w:val="22"/>
        </w:rPr>
        <w:t xml:space="preserve"> – ucieczkowy izolujący układ oddechowy posiada zewnętrzny wskaźnik informujący użytkownika o sprawności aparatu, który w oczywisty sposób, bez wykonania dodatkowych czynności przez użytkownika informuje o braku przeciwskazań do dalszego użytkowania, np. wskaźnik sygnalizujący obecność wilgoci wewnątrz aparatu (zwany dalej „wskaźnikiem”), który w momencie rozszczelnienia aparatu i reakcji chemicznej wywołanej wilgocią znajdującą się wewnątrz obudowy zmieni np. kolor lub stan skupienia. Średnica wziernika wskaźnika (bez obramowania) wynosi </w:t>
      </w:r>
      <w:r w:rsidRPr="00F42862">
        <w:rPr>
          <w:b/>
          <w:sz w:val="22"/>
          <w:szCs w:val="22"/>
        </w:rPr>
        <w:t>przynajmniej 10 mm</w:t>
      </w:r>
      <w:r w:rsidRPr="00F42862">
        <w:rPr>
          <w:sz w:val="22"/>
          <w:szCs w:val="22"/>
        </w:rPr>
        <w:t xml:space="preserve">. </w:t>
      </w:r>
      <w:r w:rsidR="00D361BB" w:rsidRPr="00D361BB">
        <w:rPr>
          <w:sz w:val="22"/>
          <w:szCs w:val="22"/>
        </w:rPr>
        <w:t>Poprzez wziernik Zamawiający rozumie narzędzie optyczne umożliwiające obserwację wskaźnika sygnalizującego obecność wilgoci wewnątrz aparatu.</w:t>
      </w:r>
    </w:p>
    <w:p w14:paraId="2BC89870" w14:textId="77777777" w:rsidR="00F42862" w:rsidRPr="00F42862" w:rsidRDefault="00F42862" w:rsidP="00F42862">
      <w:pPr>
        <w:ind w:left="704"/>
        <w:jc w:val="both"/>
        <w:rPr>
          <w:sz w:val="22"/>
          <w:szCs w:val="22"/>
        </w:rPr>
      </w:pPr>
      <w:r w:rsidRPr="00F42862">
        <w:rPr>
          <w:iCs/>
          <w:sz w:val="22"/>
          <w:szCs w:val="22"/>
        </w:rPr>
        <w:t xml:space="preserve">Z uwagi na fakt, że aparat jest wyposażony we </w:t>
      </w:r>
      <w:r w:rsidRPr="00F42862">
        <w:rPr>
          <w:sz w:val="22"/>
          <w:szCs w:val="22"/>
        </w:rPr>
        <w:t xml:space="preserve">wskaźnik, </w:t>
      </w:r>
      <w:r w:rsidRPr="00F42862">
        <w:rPr>
          <w:iCs/>
          <w:sz w:val="22"/>
          <w:szCs w:val="22"/>
        </w:rPr>
        <w:t xml:space="preserve">trwałość aparatu nie jest uzależniona od częstotliwości kontroli przeprowadzonej za pomocą przyrządów do kontroli szczelności – </w:t>
      </w:r>
      <w:r w:rsidRPr="00F42862">
        <w:rPr>
          <w:iCs/>
          <w:sz w:val="22"/>
          <w:szCs w:val="22"/>
        </w:rPr>
        <w:lastRenderedPageBreak/>
        <w:t>jeśli przewiduje to instrukcja użytkowania. Kontrole za pomocą przyrządów są dodatkową czynnością potwierdzającą szczelność aparatu</w:t>
      </w:r>
      <w:r w:rsidRPr="00F42862">
        <w:rPr>
          <w:sz w:val="22"/>
          <w:szCs w:val="22"/>
        </w:rPr>
        <w:t>.</w:t>
      </w:r>
    </w:p>
    <w:p w14:paraId="3804E89E" w14:textId="77777777" w:rsidR="00F42862" w:rsidRPr="00F42862" w:rsidRDefault="00F42862" w:rsidP="00F42862">
      <w:pPr>
        <w:numPr>
          <w:ilvl w:val="0"/>
          <w:numId w:val="93"/>
        </w:numPr>
        <w:spacing w:before="120"/>
        <w:ind w:hanging="436"/>
        <w:rPr>
          <w:sz w:val="22"/>
          <w:szCs w:val="22"/>
        </w:rPr>
      </w:pPr>
      <w:r w:rsidRPr="00F42862">
        <w:rPr>
          <w:sz w:val="22"/>
          <w:szCs w:val="22"/>
        </w:rPr>
        <w:t xml:space="preserve">Masa aparatu w obudowie bez pasów nośnych wynosi </w:t>
      </w:r>
      <w:r w:rsidRPr="00F42862">
        <w:rPr>
          <w:b/>
          <w:sz w:val="22"/>
          <w:szCs w:val="22"/>
        </w:rPr>
        <w:t xml:space="preserve">........................ </w:t>
      </w:r>
      <w:proofErr w:type="gramStart"/>
      <w:r w:rsidRPr="00F42862">
        <w:rPr>
          <w:b/>
          <w:sz w:val="22"/>
          <w:szCs w:val="22"/>
        </w:rPr>
        <w:t>kg</w:t>
      </w:r>
      <w:r w:rsidRPr="00F42862">
        <w:rPr>
          <w:sz w:val="22"/>
          <w:szCs w:val="22"/>
        </w:rPr>
        <w:t xml:space="preserve"> .</w:t>
      </w:r>
      <w:proofErr w:type="gramEnd"/>
    </w:p>
    <w:p w14:paraId="2F5CC74C" w14:textId="77777777" w:rsidR="00F42862" w:rsidRPr="00F42862" w:rsidRDefault="00F42862" w:rsidP="00F42862">
      <w:pPr>
        <w:numPr>
          <w:ilvl w:val="0"/>
          <w:numId w:val="93"/>
        </w:numPr>
        <w:spacing w:before="120"/>
        <w:ind w:hanging="436"/>
        <w:rPr>
          <w:sz w:val="22"/>
          <w:szCs w:val="22"/>
        </w:rPr>
      </w:pPr>
      <w:r w:rsidRPr="00F42862">
        <w:rPr>
          <w:sz w:val="22"/>
          <w:szCs w:val="22"/>
        </w:rPr>
        <w:t>Integralną częścią aparatu są pasy nośne, szczelne okulary i zaciskacz na nos.</w:t>
      </w:r>
    </w:p>
    <w:p w14:paraId="1556768B" w14:textId="77777777" w:rsidR="00F42862" w:rsidRPr="00F42862" w:rsidRDefault="00F42862" w:rsidP="00F42862">
      <w:pPr>
        <w:numPr>
          <w:ilvl w:val="0"/>
          <w:numId w:val="93"/>
        </w:numPr>
        <w:spacing w:before="120"/>
        <w:ind w:hanging="436"/>
        <w:jc w:val="both"/>
        <w:rPr>
          <w:sz w:val="22"/>
          <w:szCs w:val="22"/>
        </w:rPr>
      </w:pPr>
      <w:proofErr w:type="gramStart"/>
      <w:r w:rsidRPr="00F42862">
        <w:rPr>
          <w:sz w:val="22"/>
          <w:szCs w:val="22"/>
        </w:rPr>
        <w:t>Obudowa  zapewnia</w:t>
      </w:r>
      <w:proofErr w:type="gramEnd"/>
      <w:r w:rsidRPr="00F42862">
        <w:rPr>
          <w:sz w:val="22"/>
          <w:szCs w:val="22"/>
        </w:rPr>
        <w:t xml:space="preserve"> całkowite zabezpieczenie aparatu przed uszkodzeniami mogącymi powstać podczas uderzeń mechanicznych, na które narażona jest obudowa w czasie normalnego użytkowania, bez konieczności stosowania dodatkowych osłon lub pokrowców.</w:t>
      </w:r>
    </w:p>
    <w:p w14:paraId="310E745C" w14:textId="77777777" w:rsidR="00F42862" w:rsidRPr="00F42862" w:rsidRDefault="00F42862" w:rsidP="00F42862">
      <w:pPr>
        <w:numPr>
          <w:ilvl w:val="0"/>
          <w:numId w:val="93"/>
        </w:numPr>
        <w:spacing w:before="120"/>
        <w:ind w:hanging="436"/>
        <w:jc w:val="both"/>
        <w:rPr>
          <w:sz w:val="22"/>
          <w:szCs w:val="22"/>
        </w:rPr>
      </w:pPr>
      <w:r w:rsidRPr="00F42862">
        <w:rPr>
          <w:sz w:val="22"/>
          <w:szCs w:val="22"/>
        </w:rPr>
        <w:t>Oferowany aparat jest odporny na wstrząsy i wibracje powodowane środkami transportu dołowego oraz pracującymi maszynami.</w:t>
      </w:r>
    </w:p>
    <w:p w14:paraId="1292BA4D" w14:textId="77777777" w:rsidR="00F42862" w:rsidRPr="00F42862" w:rsidRDefault="00F42862" w:rsidP="00F42862">
      <w:pPr>
        <w:numPr>
          <w:ilvl w:val="0"/>
          <w:numId w:val="93"/>
        </w:numPr>
        <w:spacing w:before="120"/>
        <w:ind w:hanging="436"/>
        <w:jc w:val="both"/>
        <w:rPr>
          <w:sz w:val="22"/>
          <w:szCs w:val="22"/>
        </w:rPr>
      </w:pPr>
      <w:r w:rsidRPr="00F42862">
        <w:rPr>
          <w:sz w:val="22"/>
          <w:szCs w:val="22"/>
        </w:rPr>
        <w:t>Oferowany aparat posiada konstrukcję zapewniającą szczelność w warunkach dużego zapylenia i wilgotności dochodzącej do 100%.</w:t>
      </w:r>
    </w:p>
    <w:p w14:paraId="2201DD63" w14:textId="77777777" w:rsidR="00F42862" w:rsidRPr="00F42862" w:rsidRDefault="00F42862" w:rsidP="00F42862">
      <w:pPr>
        <w:numPr>
          <w:ilvl w:val="0"/>
          <w:numId w:val="93"/>
        </w:numPr>
        <w:spacing w:before="120"/>
        <w:ind w:left="709" w:hanging="425"/>
        <w:jc w:val="both"/>
        <w:rPr>
          <w:sz w:val="22"/>
          <w:szCs w:val="22"/>
        </w:rPr>
      </w:pPr>
      <w:r w:rsidRPr="00F42862">
        <w:rPr>
          <w:rFonts w:eastAsia="Calibri"/>
          <w:sz w:val="22"/>
          <w:szCs w:val="22"/>
          <w:lang w:eastAsia="en-US"/>
        </w:rPr>
        <w:t>Oferowany aparat wymaga okresowej kontroli szczelności przy użyciu urządzenia testowego</w:t>
      </w:r>
    </w:p>
    <w:p w14:paraId="3C96E865" w14:textId="77777777" w:rsidR="00F42862" w:rsidRPr="00F42862" w:rsidRDefault="00F42862" w:rsidP="00F42862">
      <w:pPr>
        <w:spacing w:before="120"/>
        <w:ind w:left="709"/>
        <w:jc w:val="both"/>
        <w:rPr>
          <w:sz w:val="16"/>
          <w:szCs w:val="16"/>
        </w:rPr>
      </w:pPr>
    </w:p>
    <w:tbl>
      <w:tblPr>
        <w:tblStyle w:val="Tabela-Siatka"/>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57"/>
        <w:gridCol w:w="1054"/>
      </w:tblGrid>
      <w:tr w:rsidR="00F42862" w:rsidRPr="00F42862" w14:paraId="5F026B37" w14:textId="77777777" w:rsidTr="0060623C">
        <w:trPr>
          <w:trHeight w:val="493"/>
          <w:jc w:val="center"/>
        </w:trPr>
        <w:tc>
          <w:tcPr>
            <w:tcW w:w="1057" w:type="dxa"/>
            <w:vAlign w:val="center"/>
          </w:tcPr>
          <w:p w14:paraId="045E44D6" w14:textId="77777777" w:rsidR="00F42862" w:rsidRPr="00F42862" w:rsidRDefault="00F42862" w:rsidP="0060623C">
            <w:pPr>
              <w:spacing w:before="120"/>
              <w:jc w:val="center"/>
              <w:rPr>
                <w:b/>
                <w:sz w:val="22"/>
                <w:szCs w:val="22"/>
              </w:rPr>
            </w:pPr>
            <w:r w:rsidRPr="00F42862">
              <w:rPr>
                <w:rFonts w:eastAsia="Calibri"/>
                <w:b/>
                <w:sz w:val="22"/>
                <w:szCs w:val="22"/>
                <w:lang w:eastAsia="en-US"/>
              </w:rPr>
              <w:t xml:space="preserve">  T</w:t>
            </w:r>
            <w:r w:rsidRPr="00F42862">
              <w:rPr>
                <w:b/>
                <w:sz w:val="22"/>
                <w:szCs w:val="22"/>
              </w:rPr>
              <w:t>AK</w:t>
            </w:r>
          </w:p>
        </w:tc>
        <w:tc>
          <w:tcPr>
            <w:tcW w:w="1054" w:type="dxa"/>
            <w:vAlign w:val="center"/>
          </w:tcPr>
          <w:p w14:paraId="2F836690" w14:textId="77777777" w:rsidR="00F42862" w:rsidRPr="00F42862" w:rsidRDefault="00F42862" w:rsidP="0060623C">
            <w:pPr>
              <w:spacing w:before="120"/>
              <w:jc w:val="center"/>
              <w:rPr>
                <w:b/>
                <w:sz w:val="22"/>
                <w:szCs w:val="22"/>
              </w:rPr>
            </w:pPr>
            <w:r w:rsidRPr="00F42862">
              <w:rPr>
                <w:b/>
                <w:sz w:val="22"/>
                <w:szCs w:val="22"/>
              </w:rPr>
              <w:t>NIE</w:t>
            </w:r>
          </w:p>
        </w:tc>
      </w:tr>
    </w:tbl>
    <w:p w14:paraId="7AD81310" w14:textId="77777777" w:rsidR="00F42862" w:rsidRPr="00F42862" w:rsidRDefault="00F42862" w:rsidP="00F42862">
      <w:pPr>
        <w:spacing w:before="120"/>
        <w:ind w:left="709" w:firstLine="2693"/>
        <w:contextualSpacing/>
        <w:rPr>
          <w:i/>
          <w:sz w:val="22"/>
          <w:szCs w:val="22"/>
        </w:rPr>
      </w:pPr>
      <w:r w:rsidRPr="00F42862">
        <w:rPr>
          <w:i/>
          <w:sz w:val="22"/>
          <w:szCs w:val="22"/>
        </w:rPr>
        <w:t xml:space="preserve">   (</w:t>
      </w:r>
      <w:proofErr w:type="gramStart"/>
      <w:r w:rsidRPr="00F42862">
        <w:rPr>
          <w:i/>
          <w:sz w:val="22"/>
          <w:szCs w:val="22"/>
        </w:rPr>
        <w:t>skreślić  niewłaściwe</w:t>
      </w:r>
      <w:proofErr w:type="gramEnd"/>
      <w:r w:rsidRPr="00F42862">
        <w:rPr>
          <w:i/>
          <w:sz w:val="22"/>
          <w:szCs w:val="22"/>
        </w:rPr>
        <w:t>)</w:t>
      </w:r>
    </w:p>
    <w:p w14:paraId="4E605734" w14:textId="77777777" w:rsidR="00F42862" w:rsidRPr="00F42862" w:rsidRDefault="00F42862" w:rsidP="00F42862">
      <w:pPr>
        <w:numPr>
          <w:ilvl w:val="0"/>
          <w:numId w:val="93"/>
        </w:numPr>
        <w:spacing w:before="120"/>
        <w:ind w:left="709" w:hanging="425"/>
        <w:jc w:val="both"/>
        <w:rPr>
          <w:sz w:val="22"/>
          <w:szCs w:val="22"/>
        </w:rPr>
      </w:pPr>
      <w:r w:rsidRPr="00F42862">
        <w:rPr>
          <w:sz w:val="22"/>
          <w:szCs w:val="22"/>
        </w:rPr>
        <w:t>Pasy nośne są wykonane z materiałów umożliwiających płynną regulację w przypadku ich zabrudzenia czy też zawilgocenia, jednocześnie uniemożliwiających niekontrolowane osuwanie się aparatu w czasie użytkowania. Pasy nośne umożliwiają noszenie aparatu na ramieniu użytkownika.</w:t>
      </w:r>
    </w:p>
    <w:p w14:paraId="60FE529C" w14:textId="77777777" w:rsidR="00F42862" w:rsidRPr="00F42862" w:rsidRDefault="00F42862" w:rsidP="00F42862">
      <w:pPr>
        <w:numPr>
          <w:ilvl w:val="0"/>
          <w:numId w:val="93"/>
        </w:numPr>
        <w:spacing w:before="120"/>
        <w:ind w:hanging="436"/>
        <w:jc w:val="both"/>
        <w:rPr>
          <w:sz w:val="22"/>
          <w:szCs w:val="22"/>
        </w:rPr>
      </w:pPr>
      <w:r w:rsidRPr="00F42862">
        <w:rPr>
          <w:sz w:val="22"/>
          <w:szCs w:val="22"/>
        </w:rPr>
        <w:t xml:space="preserve">Model oferowanego aparatu treningowego, przeznaczonego do ćwiczeń, odpowiada modelowi oferowanego aparatu regeneracyjno-ucieczkowego i posiada porównywalne opory oddechowe. </w:t>
      </w:r>
    </w:p>
    <w:p w14:paraId="17B41A05" w14:textId="77777777" w:rsidR="00F42862" w:rsidRPr="00F42862" w:rsidRDefault="00F42862" w:rsidP="00F42862">
      <w:pPr>
        <w:jc w:val="both"/>
        <w:rPr>
          <w:sz w:val="10"/>
          <w:szCs w:val="10"/>
        </w:rPr>
      </w:pPr>
    </w:p>
    <w:p w14:paraId="7356E224" w14:textId="77777777" w:rsidR="00F42862" w:rsidRPr="00F42862" w:rsidRDefault="00F42862" w:rsidP="00F42862">
      <w:pPr>
        <w:numPr>
          <w:ilvl w:val="0"/>
          <w:numId w:val="93"/>
        </w:numPr>
        <w:spacing w:before="120"/>
        <w:ind w:hanging="436"/>
        <w:jc w:val="both"/>
        <w:rPr>
          <w:sz w:val="22"/>
          <w:szCs w:val="22"/>
        </w:rPr>
      </w:pPr>
      <w:r w:rsidRPr="00F42862">
        <w:rPr>
          <w:sz w:val="22"/>
          <w:szCs w:val="22"/>
        </w:rPr>
        <w:t xml:space="preserve">Górna granica zakresu dozwolonej temperatury otoczenia podczas użycia aparatu wynosi  </w:t>
      </w:r>
      <w:r w:rsidRPr="00F42862">
        <w:rPr>
          <w:sz w:val="22"/>
          <w:szCs w:val="22"/>
        </w:rPr>
        <w:br/>
        <w:t>co najmniej 60 °C.</w:t>
      </w:r>
    </w:p>
    <w:p w14:paraId="672E8559" w14:textId="77777777" w:rsidR="00F42862" w:rsidRPr="00F42862" w:rsidRDefault="00F42862" w:rsidP="00F42862">
      <w:pPr>
        <w:numPr>
          <w:ilvl w:val="0"/>
          <w:numId w:val="93"/>
        </w:numPr>
        <w:spacing w:before="120"/>
        <w:ind w:hanging="436"/>
        <w:jc w:val="both"/>
        <w:rPr>
          <w:sz w:val="22"/>
          <w:szCs w:val="22"/>
        </w:rPr>
      </w:pPr>
      <w:r w:rsidRPr="00F42862">
        <w:rPr>
          <w:sz w:val="22"/>
          <w:szCs w:val="22"/>
        </w:rPr>
        <w:t>Wykonawca gwarantuje w zaoferowanej cenie w ramach gwarancji:</w:t>
      </w:r>
    </w:p>
    <w:p w14:paraId="7EBE9459" w14:textId="77777777" w:rsidR="00F42862" w:rsidRPr="00F42862" w:rsidRDefault="00F42862" w:rsidP="00F42862">
      <w:pPr>
        <w:numPr>
          <w:ilvl w:val="0"/>
          <w:numId w:val="94"/>
        </w:numPr>
        <w:contextualSpacing/>
        <w:jc w:val="both"/>
        <w:rPr>
          <w:sz w:val="22"/>
          <w:szCs w:val="22"/>
        </w:rPr>
      </w:pPr>
      <w:r w:rsidRPr="00F42862">
        <w:rPr>
          <w:sz w:val="22"/>
          <w:szCs w:val="22"/>
        </w:rPr>
        <w:t xml:space="preserve">naprawę aparatów </w:t>
      </w:r>
      <w:proofErr w:type="spellStart"/>
      <w:r w:rsidRPr="00F42862">
        <w:rPr>
          <w:sz w:val="22"/>
          <w:szCs w:val="22"/>
        </w:rPr>
        <w:t>regeneracyjno</w:t>
      </w:r>
      <w:proofErr w:type="spellEnd"/>
      <w:r w:rsidRPr="00F42862">
        <w:rPr>
          <w:sz w:val="22"/>
          <w:szCs w:val="22"/>
        </w:rPr>
        <w:t xml:space="preserve"> – ucieczkowych izolujących układ oddechowy </w:t>
      </w:r>
      <w:r w:rsidRPr="00F42862">
        <w:rPr>
          <w:sz w:val="22"/>
          <w:szCs w:val="22"/>
        </w:rPr>
        <w:br/>
        <w:t xml:space="preserve">oraz aparatów treningowych lub ich wymianę na </w:t>
      </w:r>
      <w:proofErr w:type="gramStart"/>
      <w:r w:rsidRPr="00F42862">
        <w:rPr>
          <w:sz w:val="22"/>
          <w:szCs w:val="22"/>
        </w:rPr>
        <w:t>nowe,  jeżeli</w:t>
      </w:r>
      <w:proofErr w:type="gramEnd"/>
      <w:r w:rsidRPr="00F42862">
        <w:rPr>
          <w:sz w:val="22"/>
          <w:szCs w:val="22"/>
        </w:rPr>
        <w:t xml:space="preserve"> uszkodzenie nie wyniknie z winy użytkownika, w terminie 14 dni od dnia zgłoszenia reklamacji,</w:t>
      </w:r>
    </w:p>
    <w:p w14:paraId="704E258C" w14:textId="77777777" w:rsidR="00F42862" w:rsidRPr="00F42862" w:rsidRDefault="00F42862" w:rsidP="00F42862">
      <w:pPr>
        <w:numPr>
          <w:ilvl w:val="0"/>
          <w:numId w:val="94"/>
        </w:numPr>
        <w:contextualSpacing/>
        <w:jc w:val="both"/>
        <w:rPr>
          <w:sz w:val="22"/>
          <w:szCs w:val="22"/>
        </w:rPr>
      </w:pPr>
      <w:r w:rsidRPr="00F42862">
        <w:rPr>
          <w:sz w:val="22"/>
          <w:szCs w:val="22"/>
        </w:rPr>
        <w:t xml:space="preserve">okresowe przeglądy stanu technicznego aparatów </w:t>
      </w:r>
      <w:proofErr w:type="spellStart"/>
      <w:r w:rsidRPr="00F42862">
        <w:rPr>
          <w:sz w:val="22"/>
          <w:szCs w:val="22"/>
        </w:rPr>
        <w:t>regeneracyjno</w:t>
      </w:r>
      <w:proofErr w:type="spellEnd"/>
      <w:r w:rsidRPr="00F42862">
        <w:rPr>
          <w:sz w:val="22"/>
          <w:szCs w:val="22"/>
        </w:rPr>
        <w:t xml:space="preserve"> – ucieczkowych izolujących układ oddechowy oraz aparatów treningowych, w </w:t>
      </w:r>
      <w:proofErr w:type="gramStart"/>
      <w:r w:rsidRPr="00F42862">
        <w:rPr>
          <w:sz w:val="22"/>
          <w:szCs w:val="22"/>
        </w:rPr>
        <w:t>przypadku</w:t>
      </w:r>
      <w:proofErr w:type="gramEnd"/>
      <w:r w:rsidRPr="00F42862">
        <w:rPr>
          <w:sz w:val="22"/>
          <w:szCs w:val="22"/>
        </w:rPr>
        <w:t xml:space="preserve"> gdy przewiduje to instrukcja użytkowania,</w:t>
      </w:r>
    </w:p>
    <w:p w14:paraId="01035896" w14:textId="77777777" w:rsidR="00F42862" w:rsidRPr="00F42862" w:rsidRDefault="00F42862" w:rsidP="00F42862">
      <w:pPr>
        <w:numPr>
          <w:ilvl w:val="0"/>
          <w:numId w:val="94"/>
        </w:numPr>
        <w:contextualSpacing/>
        <w:jc w:val="both"/>
        <w:rPr>
          <w:sz w:val="22"/>
          <w:szCs w:val="22"/>
        </w:rPr>
      </w:pPr>
      <w:r w:rsidRPr="00F42862">
        <w:rPr>
          <w:sz w:val="22"/>
          <w:szCs w:val="22"/>
        </w:rPr>
        <w:t xml:space="preserve">sprawność przyrządów lub urządzeń – dostarczonych przez Wykonawcę - do kontroli </w:t>
      </w:r>
      <w:proofErr w:type="gramStart"/>
      <w:r w:rsidRPr="00F42862">
        <w:rPr>
          <w:sz w:val="22"/>
          <w:szCs w:val="22"/>
        </w:rPr>
        <w:t>aparatów,  przez</w:t>
      </w:r>
      <w:proofErr w:type="gramEnd"/>
      <w:r w:rsidRPr="00F42862">
        <w:rPr>
          <w:sz w:val="22"/>
          <w:szCs w:val="22"/>
        </w:rPr>
        <w:t xml:space="preserve"> cały okres ich użytkowania – jeżeli dotyczy,</w:t>
      </w:r>
    </w:p>
    <w:p w14:paraId="786A152E" w14:textId="77777777" w:rsidR="00F42862" w:rsidRPr="00F42862" w:rsidRDefault="00F42862" w:rsidP="00F42862">
      <w:pPr>
        <w:numPr>
          <w:ilvl w:val="0"/>
          <w:numId w:val="94"/>
        </w:numPr>
        <w:contextualSpacing/>
        <w:jc w:val="both"/>
        <w:rPr>
          <w:sz w:val="22"/>
          <w:szCs w:val="22"/>
        </w:rPr>
      </w:pPr>
      <w:r w:rsidRPr="00F42862">
        <w:rPr>
          <w:sz w:val="22"/>
          <w:szCs w:val="22"/>
        </w:rPr>
        <w:t>obsługę serwisową w okresie użytkowania,</w:t>
      </w:r>
    </w:p>
    <w:p w14:paraId="18BB89BD" w14:textId="77777777" w:rsidR="00F42862" w:rsidRPr="00F42862" w:rsidRDefault="00F42862" w:rsidP="00F42862">
      <w:pPr>
        <w:jc w:val="both"/>
        <w:rPr>
          <w:sz w:val="10"/>
          <w:szCs w:val="10"/>
        </w:rPr>
      </w:pPr>
    </w:p>
    <w:p w14:paraId="6D9FD89F" w14:textId="77777777" w:rsidR="00F42862" w:rsidRPr="00F42862" w:rsidRDefault="00F42862" w:rsidP="00F42862">
      <w:pPr>
        <w:numPr>
          <w:ilvl w:val="0"/>
          <w:numId w:val="93"/>
        </w:numPr>
        <w:ind w:hanging="436"/>
        <w:jc w:val="both"/>
        <w:rPr>
          <w:sz w:val="22"/>
          <w:szCs w:val="22"/>
        </w:rPr>
      </w:pPr>
      <w:r w:rsidRPr="00F42862">
        <w:rPr>
          <w:sz w:val="22"/>
          <w:szCs w:val="22"/>
        </w:rPr>
        <w:t>Wykonawca gwarantuje w zaoferowanej cenie:</w:t>
      </w:r>
    </w:p>
    <w:p w14:paraId="2846381C" w14:textId="45B23E39" w:rsidR="00F42862" w:rsidRPr="00F42862" w:rsidRDefault="00F42862" w:rsidP="00F42862">
      <w:pPr>
        <w:numPr>
          <w:ilvl w:val="0"/>
          <w:numId w:val="95"/>
        </w:numPr>
        <w:ind w:left="1134" w:hanging="425"/>
        <w:contextualSpacing/>
        <w:jc w:val="both"/>
        <w:rPr>
          <w:sz w:val="22"/>
          <w:szCs w:val="22"/>
        </w:rPr>
      </w:pPr>
      <w:r w:rsidRPr="00F42862">
        <w:rPr>
          <w:sz w:val="22"/>
          <w:szCs w:val="22"/>
        </w:rPr>
        <w:t>przeprowadzenie szkole</w:t>
      </w:r>
      <w:r w:rsidR="00E229CE">
        <w:rPr>
          <w:sz w:val="22"/>
          <w:szCs w:val="22"/>
        </w:rPr>
        <w:t>ń</w:t>
      </w:r>
      <w:r w:rsidRPr="00F42862">
        <w:rPr>
          <w:sz w:val="22"/>
          <w:szCs w:val="22"/>
        </w:rPr>
        <w:t xml:space="preserve"> obsługi punktów wydawczych i instruktorów,</w:t>
      </w:r>
    </w:p>
    <w:p w14:paraId="28E356D3" w14:textId="77777777" w:rsidR="00F42862" w:rsidRPr="00F42862" w:rsidRDefault="00F42862" w:rsidP="00F42862">
      <w:pPr>
        <w:numPr>
          <w:ilvl w:val="0"/>
          <w:numId w:val="95"/>
        </w:numPr>
        <w:ind w:left="1134" w:hanging="425"/>
        <w:contextualSpacing/>
        <w:jc w:val="both"/>
        <w:rPr>
          <w:sz w:val="22"/>
          <w:szCs w:val="22"/>
        </w:rPr>
      </w:pPr>
      <w:r w:rsidRPr="00F42862">
        <w:rPr>
          <w:sz w:val="22"/>
          <w:szCs w:val="22"/>
        </w:rPr>
        <w:t>dostarczenie materiałów szkoleniowych, zgodnych z treścią instrukcji użytkowania dostarczonych aparatów,</w:t>
      </w:r>
    </w:p>
    <w:p w14:paraId="3486AF86" w14:textId="77777777" w:rsidR="00F42862" w:rsidRPr="00F42862" w:rsidRDefault="00F42862" w:rsidP="00F42862">
      <w:pPr>
        <w:numPr>
          <w:ilvl w:val="0"/>
          <w:numId w:val="95"/>
        </w:numPr>
        <w:ind w:left="1134" w:hanging="425"/>
        <w:contextualSpacing/>
        <w:jc w:val="both"/>
        <w:rPr>
          <w:sz w:val="22"/>
          <w:szCs w:val="22"/>
        </w:rPr>
      </w:pPr>
      <w:r w:rsidRPr="00F42862">
        <w:rPr>
          <w:sz w:val="22"/>
          <w:szCs w:val="22"/>
        </w:rPr>
        <w:t>transport i utylizację aparatów wycofanych z eksploatacji i zużytych,</w:t>
      </w:r>
    </w:p>
    <w:p w14:paraId="2E087D79" w14:textId="77777777" w:rsidR="00F42862" w:rsidRPr="00F42862" w:rsidRDefault="00F42862" w:rsidP="00F42862">
      <w:pPr>
        <w:numPr>
          <w:ilvl w:val="0"/>
          <w:numId w:val="95"/>
        </w:numPr>
        <w:ind w:left="1134" w:hanging="425"/>
        <w:contextualSpacing/>
        <w:jc w:val="both"/>
        <w:rPr>
          <w:sz w:val="22"/>
          <w:szCs w:val="22"/>
        </w:rPr>
      </w:pPr>
      <w:r w:rsidRPr="00F42862">
        <w:rPr>
          <w:sz w:val="22"/>
          <w:szCs w:val="22"/>
        </w:rPr>
        <w:t xml:space="preserve">w </w:t>
      </w:r>
      <w:proofErr w:type="gramStart"/>
      <w:r w:rsidRPr="00F42862">
        <w:rPr>
          <w:sz w:val="22"/>
          <w:szCs w:val="22"/>
        </w:rPr>
        <w:t>przypadku</w:t>
      </w:r>
      <w:proofErr w:type="gramEnd"/>
      <w:r w:rsidRPr="00F42862">
        <w:rPr>
          <w:sz w:val="22"/>
          <w:szCs w:val="22"/>
        </w:rPr>
        <w:t xml:space="preserve"> kiedy instrukcja obsługi aparatu przewiduje okresowe kontrole, dostarczenie przy pierwszej dostawie niezbędnych przyrządów lub urządzeń do kontroli aparatów w ilości dwóch przyrządów lub urządzeń na każdy Ruch danego Oddziału Polskiej Grupy Górniczej S.A.</w:t>
      </w:r>
    </w:p>
    <w:p w14:paraId="16C263FA" w14:textId="77777777" w:rsidR="00F42862" w:rsidRPr="00F42862" w:rsidRDefault="00F42862" w:rsidP="00F42862">
      <w:pPr>
        <w:contextualSpacing/>
        <w:jc w:val="both"/>
        <w:rPr>
          <w:sz w:val="22"/>
          <w:szCs w:val="22"/>
        </w:rPr>
      </w:pPr>
    </w:p>
    <w:p w14:paraId="3A821934" w14:textId="77777777" w:rsidR="00F42862" w:rsidRPr="00F42862" w:rsidRDefault="00F42862" w:rsidP="00F42862">
      <w:pPr>
        <w:tabs>
          <w:tab w:val="num" w:pos="709"/>
        </w:tabs>
        <w:spacing w:after="200" w:line="276" w:lineRule="auto"/>
        <w:ind w:left="709" w:hanging="425"/>
        <w:contextualSpacing/>
        <w:jc w:val="both"/>
        <w:rPr>
          <w:rFonts w:eastAsia="Calibri"/>
          <w:sz w:val="22"/>
          <w:szCs w:val="22"/>
        </w:rPr>
      </w:pPr>
      <w:r w:rsidRPr="00F42862">
        <w:rPr>
          <w:sz w:val="22"/>
          <w:szCs w:val="22"/>
        </w:rPr>
        <w:t xml:space="preserve">21)  Wykonawca przeprowadzi na wniosek Zamawiającego, w terminie 14 dni od złożenia wniosku, kontrolę stanu technicznego (badania nieniszczące) losowo wybranych aparatów </w:t>
      </w:r>
      <w:proofErr w:type="spellStart"/>
      <w:r w:rsidRPr="00F42862">
        <w:rPr>
          <w:sz w:val="22"/>
          <w:szCs w:val="22"/>
        </w:rPr>
        <w:t>regeneracyjno</w:t>
      </w:r>
      <w:proofErr w:type="spellEnd"/>
      <w:r w:rsidRPr="00F42862">
        <w:rPr>
          <w:sz w:val="22"/>
          <w:szCs w:val="22"/>
        </w:rPr>
        <w:t xml:space="preserve"> – ucieczkowych, użytkowanych przez okres co najmniej 6 miesięcy, </w:t>
      </w:r>
      <w:r w:rsidRPr="00F42862">
        <w:rPr>
          <w:rFonts w:eastAsia="Calibri"/>
          <w:sz w:val="22"/>
          <w:szCs w:val="22"/>
        </w:rPr>
        <w:t xml:space="preserve">w ilości 3 szt. w każdej kontroli (jedno badanie w każdym ruchu Oddziału) w wymaganym okresie gwarancji. </w:t>
      </w:r>
    </w:p>
    <w:p w14:paraId="2C0DC040" w14:textId="77777777" w:rsidR="00F42862" w:rsidRPr="00F42862" w:rsidRDefault="00F42862" w:rsidP="00F42862">
      <w:pPr>
        <w:ind w:left="709"/>
        <w:jc w:val="both"/>
        <w:rPr>
          <w:sz w:val="22"/>
          <w:szCs w:val="22"/>
        </w:rPr>
      </w:pPr>
      <w:r w:rsidRPr="00F42862">
        <w:rPr>
          <w:sz w:val="22"/>
          <w:szCs w:val="22"/>
        </w:rPr>
        <w:t xml:space="preserve">Badania nieniszczące zostaną przeprowadzone w siedzibie Zamawiającego lub w innym miejscu wskazanym przez Zamawiającego, w obecności przedstawiciela Zamawiającego </w:t>
      </w:r>
      <w:r w:rsidRPr="00F42862">
        <w:rPr>
          <w:sz w:val="22"/>
          <w:szCs w:val="22"/>
        </w:rPr>
        <w:br/>
      </w:r>
      <w:r w:rsidRPr="00F42862">
        <w:rPr>
          <w:sz w:val="22"/>
          <w:szCs w:val="22"/>
        </w:rPr>
        <w:lastRenderedPageBreak/>
        <w:t>i polegać będą na otwarciu aparatów i oględzinach stanu technicznego widocznych podzespołów wewnątrz aparatu. Wszelkie koszty związane z przeprowadzeniem powyższych badań ponosi w całości Wykonawca.</w:t>
      </w:r>
    </w:p>
    <w:p w14:paraId="2695215B" w14:textId="77777777" w:rsidR="00F42862" w:rsidRPr="00F42862" w:rsidRDefault="00F42862" w:rsidP="00F42862">
      <w:pPr>
        <w:ind w:left="709"/>
        <w:jc w:val="both"/>
        <w:rPr>
          <w:sz w:val="22"/>
          <w:szCs w:val="22"/>
        </w:rPr>
      </w:pPr>
      <w:r w:rsidRPr="00F42862">
        <w:rPr>
          <w:sz w:val="22"/>
          <w:szCs w:val="22"/>
        </w:rPr>
        <w:t>W przypadku stwierdzenia nieprawidłowego stanu technicznego aparatu/ów Wykonawca przeprowadzi kontrolę wszystkich dostarczonych do Zamawiającego aparatów z dostawy,</w:t>
      </w:r>
      <w:r w:rsidRPr="00F42862">
        <w:rPr>
          <w:sz w:val="22"/>
          <w:szCs w:val="22"/>
        </w:rPr>
        <w:br/>
        <w:t>z której one pochodziły, na własny koszt i własnym staraniem, w terminie i na zasadach określonych przez Zamawiającego oraz dokona wymiany wadliwych aparatów na aparaty spełniające wymagania Zamawiającego.</w:t>
      </w:r>
    </w:p>
    <w:p w14:paraId="422D6C30" w14:textId="77777777" w:rsidR="00F42862" w:rsidRPr="00F42862" w:rsidRDefault="00F42862" w:rsidP="00F42862">
      <w:pPr>
        <w:spacing w:before="120" w:after="200" w:line="276" w:lineRule="auto"/>
        <w:ind w:left="709" w:hanging="425"/>
        <w:jc w:val="both"/>
        <w:rPr>
          <w:sz w:val="22"/>
          <w:szCs w:val="22"/>
        </w:rPr>
      </w:pPr>
      <w:r w:rsidRPr="00F42862">
        <w:rPr>
          <w:sz w:val="22"/>
          <w:szCs w:val="22"/>
        </w:rPr>
        <w:t>22) W przypadku konieczności</w:t>
      </w:r>
      <w:r w:rsidRPr="00F42862">
        <w:rPr>
          <w:b/>
          <w:sz w:val="22"/>
          <w:szCs w:val="22"/>
        </w:rPr>
        <w:t xml:space="preserve"> </w:t>
      </w:r>
      <w:r w:rsidRPr="00F42862">
        <w:rPr>
          <w:sz w:val="22"/>
          <w:szCs w:val="22"/>
        </w:rPr>
        <w:t xml:space="preserve">badania wszystkich dostarczonych z danej dostawy aparatów </w:t>
      </w:r>
      <w:proofErr w:type="spellStart"/>
      <w:r w:rsidRPr="00F42862">
        <w:rPr>
          <w:sz w:val="22"/>
          <w:szCs w:val="22"/>
        </w:rPr>
        <w:t>regeneracyjno</w:t>
      </w:r>
      <w:proofErr w:type="spellEnd"/>
      <w:r w:rsidRPr="00F42862">
        <w:rPr>
          <w:sz w:val="22"/>
          <w:szCs w:val="22"/>
        </w:rPr>
        <w:t xml:space="preserve"> – ucieczkowych, Wykonawca wyda, na wniosek Zamawiającego, na okres prowadzenia kontroli, taką ilość sprawnych aparatów, która będzie równa ilości aparatów badanych.</w:t>
      </w:r>
    </w:p>
    <w:p w14:paraId="639C35E4" w14:textId="77777777" w:rsidR="00F42862" w:rsidRPr="00F42862" w:rsidRDefault="00F42862" w:rsidP="00F42862">
      <w:pPr>
        <w:spacing w:after="200" w:line="276" w:lineRule="auto"/>
        <w:ind w:left="709" w:hanging="425"/>
        <w:contextualSpacing/>
        <w:jc w:val="both"/>
        <w:rPr>
          <w:sz w:val="22"/>
          <w:szCs w:val="22"/>
        </w:rPr>
      </w:pPr>
      <w:r w:rsidRPr="00F42862">
        <w:rPr>
          <w:sz w:val="22"/>
          <w:szCs w:val="22"/>
        </w:rPr>
        <w:t>23) Wykonawca gwarantuje odpłatne</w:t>
      </w:r>
      <w:r w:rsidRPr="00F42862">
        <w:rPr>
          <w:b/>
          <w:sz w:val="22"/>
          <w:szCs w:val="22"/>
        </w:rPr>
        <w:t xml:space="preserve"> </w:t>
      </w:r>
      <w:r w:rsidRPr="00F42862">
        <w:rPr>
          <w:sz w:val="22"/>
          <w:szCs w:val="22"/>
        </w:rPr>
        <w:t xml:space="preserve">naprawy uszkodzeń aparatów regeneracyjnych ucieczkowych izolujących układ oddechowy oraz aparatów treningowych, powstałych z winy użytkownika, po uprzednim uzyskaniu zgody Zamawiającego. Wykonawca zobowiązuje się </w:t>
      </w:r>
      <w:r w:rsidRPr="00F42862">
        <w:rPr>
          <w:sz w:val="22"/>
          <w:szCs w:val="22"/>
        </w:rPr>
        <w:br/>
        <w:t>do odbioru uszkodzonych aparatów z magazynu Zamawiającego i zwrotu aparatów po ich naprawie własnym transportem.</w:t>
      </w:r>
    </w:p>
    <w:p w14:paraId="7ACC5E77" w14:textId="77777777" w:rsidR="00F42862" w:rsidRPr="00F42862" w:rsidRDefault="00F42862" w:rsidP="00F42862">
      <w:pPr>
        <w:spacing w:after="200" w:line="276" w:lineRule="auto"/>
        <w:ind w:left="720"/>
        <w:contextualSpacing/>
        <w:rPr>
          <w:sz w:val="22"/>
          <w:szCs w:val="22"/>
        </w:rPr>
      </w:pPr>
    </w:p>
    <w:p w14:paraId="0D50F7FD" w14:textId="77777777" w:rsidR="00F42862" w:rsidRPr="00F42862" w:rsidRDefault="00F42862" w:rsidP="00F42862">
      <w:pPr>
        <w:ind w:left="709" w:hanging="425"/>
        <w:contextualSpacing/>
        <w:jc w:val="both"/>
        <w:rPr>
          <w:sz w:val="22"/>
          <w:szCs w:val="22"/>
        </w:rPr>
      </w:pPr>
      <w:r w:rsidRPr="00F42862">
        <w:rPr>
          <w:sz w:val="22"/>
          <w:szCs w:val="22"/>
        </w:rPr>
        <w:t>24) W ramach reklamacji Wykonawca sporządzi protokoły zdawczo-odbiorcze, a w przypadku nieuznania reklamacji Wykonawca przedstawi pisemne uzasadnienie wraz z dokumentacją fotograficzną.</w:t>
      </w:r>
    </w:p>
    <w:p w14:paraId="7F88438C" w14:textId="6DBD813E" w:rsidR="0035712B" w:rsidRPr="00BF63D6" w:rsidRDefault="0035712B" w:rsidP="00357145">
      <w:pPr>
        <w:rPr>
          <w:i/>
          <w:iCs/>
          <w:color w:val="FF0000"/>
          <w:sz w:val="22"/>
        </w:rPr>
      </w:pPr>
    </w:p>
    <w:p w14:paraId="4DD91814" w14:textId="77777777" w:rsidR="0035712B" w:rsidRPr="001E228B" w:rsidRDefault="0035712B" w:rsidP="00357145">
      <w:pPr>
        <w:jc w:val="both"/>
        <w:rPr>
          <w:b/>
          <w:sz w:val="22"/>
          <w:szCs w:val="22"/>
        </w:rPr>
      </w:pPr>
      <w:bookmarkStart w:id="34" w:name="_Hlk9317269"/>
    </w:p>
    <w:p w14:paraId="1C7DA51D" w14:textId="77777777" w:rsidR="0035712B" w:rsidRPr="001E228B" w:rsidRDefault="0035712B" w:rsidP="00357145">
      <w:pPr>
        <w:numPr>
          <w:ilvl w:val="0"/>
          <w:numId w:val="74"/>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0E5E1A29" w14:textId="77777777" w:rsidR="00F42862" w:rsidRPr="00F42862" w:rsidRDefault="00F42862" w:rsidP="00F42862">
      <w:pPr>
        <w:numPr>
          <w:ilvl w:val="0"/>
          <w:numId w:val="96"/>
        </w:numPr>
        <w:spacing w:before="120"/>
        <w:jc w:val="both"/>
        <w:rPr>
          <w:sz w:val="22"/>
          <w:szCs w:val="22"/>
        </w:rPr>
      </w:pPr>
      <w:r w:rsidRPr="00F42862">
        <w:rPr>
          <w:sz w:val="22"/>
          <w:szCs w:val="22"/>
        </w:rPr>
        <w:t xml:space="preserve">Dokumentacja techniczna aparatów </w:t>
      </w:r>
      <w:proofErr w:type="spellStart"/>
      <w:r w:rsidRPr="00F42862">
        <w:rPr>
          <w:sz w:val="22"/>
          <w:szCs w:val="22"/>
        </w:rPr>
        <w:t>regeneracyjno</w:t>
      </w:r>
      <w:proofErr w:type="spellEnd"/>
      <w:r w:rsidRPr="00F42862">
        <w:rPr>
          <w:sz w:val="22"/>
          <w:szCs w:val="22"/>
        </w:rPr>
        <w:t xml:space="preserve"> – ucieczkowych izolujących układ oddechowy, która zawiera co najmniej następujące elementy: zdjęcia, zastosowanie, przeznaczenie, podstawowe dane techniczne.</w:t>
      </w:r>
    </w:p>
    <w:p w14:paraId="4B1E4679" w14:textId="77777777" w:rsidR="00F42862" w:rsidRPr="00F42862" w:rsidRDefault="00F42862" w:rsidP="00F42862">
      <w:pPr>
        <w:numPr>
          <w:ilvl w:val="0"/>
          <w:numId w:val="97"/>
        </w:numPr>
        <w:autoSpaceDE w:val="0"/>
        <w:autoSpaceDN w:val="0"/>
        <w:adjustRightInd w:val="0"/>
        <w:ind w:left="5103" w:hanging="283"/>
        <w:rPr>
          <w:sz w:val="22"/>
        </w:rPr>
      </w:pPr>
      <w:r w:rsidRPr="00F42862">
        <w:rPr>
          <w:sz w:val="22"/>
        </w:rPr>
        <w:t>nazwa pliku / strona oferty ……………….</w:t>
      </w:r>
    </w:p>
    <w:p w14:paraId="638276E8" w14:textId="77777777" w:rsidR="00F42862" w:rsidRPr="00F42862" w:rsidRDefault="00F42862" w:rsidP="00F42862">
      <w:pPr>
        <w:autoSpaceDE w:val="0"/>
        <w:autoSpaceDN w:val="0"/>
        <w:adjustRightInd w:val="0"/>
        <w:ind w:left="5103"/>
        <w:rPr>
          <w:sz w:val="22"/>
        </w:rPr>
      </w:pPr>
    </w:p>
    <w:p w14:paraId="1F189227" w14:textId="77777777" w:rsidR="00F42862" w:rsidRPr="00F42862" w:rsidRDefault="00F42862" w:rsidP="00F42862">
      <w:pPr>
        <w:autoSpaceDE w:val="0"/>
        <w:autoSpaceDN w:val="0"/>
        <w:adjustRightInd w:val="0"/>
        <w:rPr>
          <w:sz w:val="8"/>
          <w:szCs w:val="8"/>
        </w:rPr>
      </w:pPr>
    </w:p>
    <w:p w14:paraId="0CAB9CEA" w14:textId="77777777" w:rsidR="00F42862" w:rsidRPr="00F42862" w:rsidRDefault="00F42862" w:rsidP="00F42862">
      <w:pPr>
        <w:numPr>
          <w:ilvl w:val="0"/>
          <w:numId w:val="96"/>
        </w:numPr>
        <w:jc w:val="both"/>
        <w:rPr>
          <w:sz w:val="22"/>
          <w:szCs w:val="22"/>
        </w:rPr>
      </w:pPr>
      <w:r w:rsidRPr="00F42862">
        <w:rPr>
          <w:sz w:val="22"/>
          <w:szCs w:val="22"/>
        </w:rPr>
        <w:t xml:space="preserve">Instrukcja użytkowania aparatów </w:t>
      </w:r>
      <w:proofErr w:type="spellStart"/>
      <w:r w:rsidRPr="00F42862">
        <w:rPr>
          <w:sz w:val="22"/>
          <w:szCs w:val="22"/>
        </w:rPr>
        <w:t>regeneracyjno</w:t>
      </w:r>
      <w:proofErr w:type="spellEnd"/>
      <w:r w:rsidRPr="00F42862">
        <w:rPr>
          <w:sz w:val="22"/>
          <w:szCs w:val="22"/>
        </w:rPr>
        <w:t xml:space="preserve"> – ucieczkowych izolujących układ oddechowy.</w:t>
      </w:r>
    </w:p>
    <w:p w14:paraId="2EAF8012" w14:textId="77777777" w:rsidR="00F42862" w:rsidRPr="00F42862" w:rsidRDefault="00F42862" w:rsidP="00F42862">
      <w:pPr>
        <w:ind w:left="567"/>
        <w:jc w:val="both"/>
        <w:rPr>
          <w:sz w:val="22"/>
          <w:szCs w:val="22"/>
        </w:rPr>
      </w:pPr>
    </w:p>
    <w:p w14:paraId="1DD0FBD2" w14:textId="77777777" w:rsidR="00F42862" w:rsidRPr="00F42862" w:rsidRDefault="00F42862" w:rsidP="00F42862">
      <w:pPr>
        <w:numPr>
          <w:ilvl w:val="0"/>
          <w:numId w:val="97"/>
        </w:numPr>
        <w:autoSpaceDE w:val="0"/>
        <w:autoSpaceDN w:val="0"/>
        <w:adjustRightInd w:val="0"/>
        <w:ind w:firstLine="2529"/>
        <w:rPr>
          <w:sz w:val="22"/>
        </w:rPr>
      </w:pPr>
      <w:r w:rsidRPr="00F42862">
        <w:rPr>
          <w:sz w:val="22"/>
        </w:rPr>
        <w:t>nazwa pliku / strona oferty ………………….</w:t>
      </w:r>
    </w:p>
    <w:p w14:paraId="7559737D" w14:textId="77777777" w:rsidR="00F42862" w:rsidRPr="00F42862" w:rsidRDefault="00F42862" w:rsidP="00F42862">
      <w:pPr>
        <w:jc w:val="both"/>
        <w:rPr>
          <w:sz w:val="8"/>
          <w:szCs w:val="8"/>
        </w:rPr>
      </w:pPr>
    </w:p>
    <w:p w14:paraId="03B07834" w14:textId="77777777" w:rsidR="00F42862" w:rsidRPr="00F42862" w:rsidRDefault="00F42862" w:rsidP="00F42862">
      <w:pPr>
        <w:jc w:val="both"/>
        <w:rPr>
          <w:sz w:val="8"/>
          <w:szCs w:val="8"/>
        </w:rPr>
      </w:pPr>
    </w:p>
    <w:p w14:paraId="240004AF" w14:textId="77777777" w:rsidR="00F42862" w:rsidRPr="00F42862" w:rsidRDefault="00F42862" w:rsidP="00F42862">
      <w:pPr>
        <w:numPr>
          <w:ilvl w:val="0"/>
          <w:numId w:val="96"/>
        </w:numPr>
        <w:jc w:val="both"/>
        <w:rPr>
          <w:sz w:val="22"/>
          <w:szCs w:val="22"/>
        </w:rPr>
      </w:pPr>
      <w:r w:rsidRPr="00F42862">
        <w:rPr>
          <w:bCs/>
          <w:sz w:val="22"/>
          <w:szCs w:val="22"/>
        </w:rPr>
        <w:t xml:space="preserve">Certyfikat badania typu UE wydany przez notyfikowaną jednostkę certyfikującą posiadającą uprawnienia w zakresie certyfikacji wyrobów będących przedmiotem zamówienia, potwierdzający zgodność oferowanych aparatów z wymaganiami </w:t>
      </w:r>
      <w:r w:rsidRPr="00F42862">
        <w:rPr>
          <w:sz w:val="22"/>
          <w:szCs w:val="22"/>
        </w:rPr>
        <w:t>Rozporządzenia Parlamentu Europejskiego i Rady (UE) 2016/425 z dnia 9 marca 2016 r. w sprawie środków ochrony indywidualnej oraz z normą PN-EN 13794:2005</w:t>
      </w:r>
      <w:r w:rsidRPr="00F42862">
        <w:rPr>
          <w:bCs/>
          <w:sz w:val="22"/>
          <w:szCs w:val="22"/>
        </w:rPr>
        <w:t>.</w:t>
      </w:r>
    </w:p>
    <w:p w14:paraId="2FC08458" w14:textId="77777777" w:rsidR="00F42862" w:rsidRPr="00F42862" w:rsidRDefault="00F42862" w:rsidP="00F42862">
      <w:pPr>
        <w:autoSpaceDE w:val="0"/>
        <w:autoSpaceDN w:val="0"/>
        <w:adjustRightInd w:val="0"/>
        <w:ind w:left="1440"/>
        <w:rPr>
          <w:sz w:val="22"/>
        </w:rPr>
      </w:pPr>
    </w:p>
    <w:p w14:paraId="07A1E47C" w14:textId="77777777" w:rsidR="00F42862" w:rsidRPr="00F42862" w:rsidRDefault="00F42862" w:rsidP="00F42862">
      <w:pPr>
        <w:autoSpaceDE w:val="0"/>
        <w:autoSpaceDN w:val="0"/>
        <w:adjustRightInd w:val="0"/>
        <w:ind w:left="1440" w:hanging="589"/>
        <w:rPr>
          <w:sz w:val="22"/>
        </w:rPr>
      </w:pPr>
      <w:r w:rsidRPr="00F42862">
        <w:rPr>
          <w:sz w:val="22"/>
        </w:rPr>
        <w:t>nr certyfikatu ……………………………………...……</w:t>
      </w:r>
    </w:p>
    <w:p w14:paraId="68C72B95" w14:textId="77777777" w:rsidR="00F42862" w:rsidRPr="00F42862" w:rsidRDefault="00F42862" w:rsidP="00F42862">
      <w:pPr>
        <w:autoSpaceDE w:val="0"/>
        <w:autoSpaceDN w:val="0"/>
        <w:adjustRightInd w:val="0"/>
        <w:ind w:left="1440" w:hanging="589"/>
        <w:rPr>
          <w:sz w:val="22"/>
        </w:rPr>
      </w:pPr>
      <w:r w:rsidRPr="00F42862">
        <w:rPr>
          <w:sz w:val="22"/>
        </w:rPr>
        <w:t>data wystawienia …………………………</w:t>
      </w:r>
      <w:proofErr w:type="gramStart"/>
      <w:r w:rsidRPr="00F42862">
        <w:rPr>
          <w:sz w:val="22"/>
        </w:rPr>
        <w:t>…….</w:t>
      </w:r>
      <w:proofErr w:type="gramEnd"/>
      <w:r w:rsidRPr="00F42862">
        <w:rPr>
          <w:sz w:val="22"/>
        </w:rPr>
        <w:t>…….</w:t>
      </w:r>
    </w:p>
    <w:p w14:paraId="3BDFD85C" w14:textId="77777777" w:rsidR="00F42862" w:rsidRPr="00F42862" w:rsidRDefault="00F42862" w:rsidP="00F42862">
      <w:pPr>
        <w:autoSpaceDE w:val="0"/>
        <w:autoSpaceDN w:val="0"/>
        <w:adjustRightInd w:val="0"/>
        <w:ind w:left="1440" w:hanging="589"/>
        <w:rPr>
          <w:sz w:val="22"/>
        </w:rPr>
      </w:pPr>
      <w:r w:rsidRPr="00F42862">
        <w:rPr>
          <w:sz w:val="22"/>
        </w:rPr>
        <w:t>data obowiązywania …………………………………</w:t>
      </w:r>
    </w:p>
    <w:p w14:paraId="157C041C" w14:textId="77777777" w:rsidR="00F42862" w:rsidRPr="00F42862" w:rsidRDefault="00F42862" w:rsidP="00F42862">
      <w:pPr>
        <w:jc w:val="both"/>
        <w:rPr>
          <w:sz w:val="8"/>
          <w:szCs w:val="8"/>
        </w:rPr>
      </w:pPr>
    </w:p>
    <w:p w14:paraId="51B672F9" w14:textId="77777777" w:rsidR="00F42862" w:rsidRPr="00F42862" w:rsidRDefault="00F42862" w:rsidP="00F42862">
      <w:pPr>
        <w:numPr>
          <w:ilvl w:val="0"/>
          <w:numId w:val="97"/>
        </w:numPr>
        <w:autoSpaceDE w:val="0"/>
        <w:autoSpaceDN w:val="0"/>
        <w:adjustRightInd w:val="0"/>
        <w:ind w:firstLine="2529"/>
        <w:rPr>
          <w:sz w:val="22"/>
        </w:rPr>
      </w:pPr>
      <w:r w:rsidRPr="00F42862">
        <w:rPr>
          <w:sz w:val="22"/>
        </w:rPr>
        <w:t>nazwa pliku / strona oferty ………………….</w:t>
      </w:r>
    </w:p>
    <w:p w14:paraId="5F659B43" w14:textId="77777777" w:rsidR="00F42862" w:rsidRPr="00F42862" w:rsidRDefault="00F42862" w:rsidP="00F42862">
      <w:pPr>
        <w:autoSpaceDE w:val="0"/>
        <w:autoSpaceDN w:val="0"/>
        <w:adjustRightInd w:val="0"/>
        <w:ind w:left="6032"/>
        <w:jc w:val="center"/>
        <w:rPr>
          <w:sz w:val="22"/>
        </w:rPr>
      </w:pPr>
    </w:p>
    <w:p w14:paraId="58024D41" w14:textId="77777777" w:rsidR="00F42862" w:rsidRPr="00F42862" w:rsidRDefault="00F42862" w:rsidP="00F42862">
      <w:pPr>
        <w:numPr>
          <w:ilvl w:val="0"/>
          <w:numId w:val="96"/>
        </w:numPr>
        <w:tabs>
          <w:tab w:val="num" w:pos="864"/>
        </w:tabs>
        <w:jc w:val="both"/>
        <w:rPr>
          <w:sz w:val="22"/>
          <w:szCs w:val="22"/>
        </w:rPr>
      </w:pPr>
      <w:r w:rsidRPr="00F42862">
        <w:rPr>
          <w:bCs/>
          <w:spacing w:val="4"/>
          <w:sz w:val="22"/>
          <w:szCs w:val="22"/>
        </w:rPr>
        <w:t>Aktualny raport (certyfikat) z oceny systemu zapewnienia jakości procesu produkcji środków ochrony indywidualnej według załącznika VIII (moduł D) do rozporządzenia (UE) 2016/425</w:t>
      </w:r>
      <w:r w:rsidRPr="00F42862">
        <w:rPr>
          <w:spacing w:val="-2"/>
          <w:sz w:val="22"/>
          <w:szCs w:val="22"/>
        </w:rPr>
        <w:t>.</w:t>
      </w:r>
    </w:p>
    <w:p w14:paraId="6B5A9060" w14:textId="77777777" w:rsidR="00F42862" w:rsidRPr="00F42862" w:rsidRDefault="00F42862" w:rsidP="00F42862">
      <w:pPr>
        <w:ind w:left="284" w:hanging="284"/>
        <w:jc w:val="both"/>
        <w:rPr>
          <w:b/>
          <w:sz w:val="8"/>
          <w:szCs w:val="8"/>
        </w:rPr>
      </w:pPr>
    </w:p>
    <w:p w14:paraId="0C61A3F2" w14:textId="77777777" w:rsidR="00F42862" w:rsidRPr="00F42862" w:rsidRDefault="00F42862" w:rsidP="00F42862">
      <w:pPr>
        <w:ind w:left="284" w:hanging="284"/>
        <w:jc w:val="both"/>
        <w:rPr>
          <w:b/>
          <w:sz w:val="8"/>
          <w:szCs w:val="8"/>
        </w:rPr>
      </w:pPr>
    </w:p>
    <w:p w14:paraId="18DB3224" w14:textId="77777777" w:rsidR="00F42862" w:rsidRPr="00F42862" w:rsidRDefault="00F42862" w:rsidP="00F42862">
      <w:pPr>
        <w:numPr>
          <w:ilvl w:val="0"/>
          <w:numId w:val="97"/>
        </w:numPr>
        <w:autoSpaceDE w:val="0"/>
        <w:autoSpaceDN w:val="0"/>
        <w:adjustRightInd w:val="0"/>
        <w:ind w:firstLine="2529"/>
        <w:rPr>
          <w:sz w:val="22"/>
        </w:rPr>
      </w:pPr>
      <w:r w:rsidRPr="00F42862">
        <w:rPr>
          <w:sz w:val="22"/>
        </w:rPr>
        <w:t>nazwa pliku / strona oferty ………………….</w:t>
      </w:r>
    </w:p>
    <w:p w14:paraId="2C1F3D89" w14:textId="77777777" w:rsidR="00F42862" w:rsidRPr="00F42862" w:rsidRDefault="00F42862" w:rsidP="00F42862">
      <w:pPr>
        <w:autoSpaceDE w:val="0"/>
        <w:autoSpaceDN w:val="0"/>
        <w:adjustRightInd w:val="0"/>
        <w:ind w:left="6032"/>
        <w:jc w:val="center"/>
        <w:rPr>
          <w:sz w:val="22"/>
        </w:rPr>
      </w:pPr>
    </w:p>
    <w:p w14:paraId="45887BEC" w14:textId="77777777" w:rsidR="00F42862" w:rsidRPr="00F42862" w:rsidRDefault="00F42862" w:rsidP="00F42862">
      <w:pPr>
        <w:tabs>
          <w:tab w:val="num" w:pos="3600"/>
        </w:tabs>
        <w:spacing w:before="240"/>
        <w:jc w:val="both"/>
        <w:rPr>
          <w:sz w:val="22"/>
          <w:szCs w:val="22"/>
        </w:rPr>
      </w:pPr>
      <w:r w:rsidRPr="00F42862">
        <w:rPr>
          <w:sz w:val="22"/>
        </w:rPr>
        <w:t xml:space="preserve">5)       </w:t>
      </w:r>
      <w:r w:rsidRPr="00F42862">
        <w:rPr>
          <w:sz w:val="22"/>
          <w:szCs w:val="22"/>
        </w:rPr>
        <w:t>Egzemplarz aparatu regeneracyjno-ucieczkowego – wzorzec.</w:t>
      </w:r>
    </w:p>
    <w:p w14:paraId="3FA78D1F" w14:textId="77777777" w:rsidR="0035712B" w:rsidRDefault="0035712B" w:rsidP="00357145">
      <w:pPr>
        <w:autoSpaceDE w:val="0"/>
        <w:autoSpaceDN w:val="0"/>
        <w:adjustRightInd w:val="0"/>
        <w:jc w:val="both"/>
        <w:rPr>
          <w:b/>
          <w:sz w:val="22"/>
          <w:szCs w:val="22"/>
        </w:rPr>
      </w:pPr>
    </w:p>
    <w:p w14:paraId="38714155" w14:textId="77777777" w:rsidR="00F42862" w:rsidRDefault="00F42862" w:rsidP="00357145">
      <w:pPr>
        <w:autoSpaceDE w:val="0"/>
        <w:autoSpaceDN w:val="0"/>
        <w:adjustRightInd w:val="0"/>
        <w:jc w:val="both"/>
        <w:rPr>
          <w:b/>
          <w:sz w:val="22"/>
          <w:szCs w:val="22"/>
        </w:rPr>
      </w:pPr>
    </w:p>
    <w:bookmarkEnd w:id="34"/>
    <w:p w14:paraId="19DDC418" w14:textId="77777777" w:rsidR="0035712B" w:rsidRDefault="0035712B" w:rsidP="00357145">
      <w:pPr>
        <w:numPr>
          <w:ilvl w:val="0"/>
          <w:numId w:val="74"/>
        </w:numPr>
        <w:ind w:left="426" w:hanging="426"/>
        <w:jc w:val="both"/>
        <w:rPr>
          <w:b/>
          <w:sz w:val="22"/>
          <w:szCs w:val="22"/>
        </w:rPr>
      </w:pPr>
      <w:r w:rsidRPr="00750E51">
        <w:rPr>
          <w:b/>
          <w:sz w:val="22"/>
          <w:szCs w:val="22"/>
        </w:rPr>
        <w:t>Oświadczenia</w:t>
      </w:r>
      <w:r>
        <w:rPr>
          <w:b/>
          <w:sz w:val="22"/>
          <w:szCs w:val="22"/>
        </w:rPr>
        <w:t xml:space="preserve">. </w:t>
      </w:r>
    </w:p>
    <w:p w14:paraId="6BB87A6C" w14:textId="77777777" w:rsidR="0035712B" w:rsidRDefault="0035712B" w:rsidP="00357145">
      <w:pPr>
        <w:ind w:left="426"/>
        <w:jc w:val="both"/>
        <w:rPr>
          <w:b/>
          <w:sz w:val="22"/>
          <w:szCs w:val="22"/>
        </w:rPr>
      </w:pPr>
    </w:p>
    <w:p w14:paraId="6203181B" w14:textId="77777777" w:rsidR="00F42862" w:rsidRPr="00F42862" w:rsidRDefault="00F42862" w:rsidP="00F42862">
      <w:pPr>
        <w:numPr>
          <w:ilvl w:val="6"/>
          <w:numId w:val="63"/>
        </w:numPr>
        <w:ind w:left="709" w:hanging="425"/>
        <w:jc w:val="both"/>
        <w:rPr>
          <w:sz w:val="22"/>
          <w:szCs w:val="22"/>
        </w:rPr>
      </w:pPr>
      <w:r w:rsidRPr="00F42862">
        <w:rPr>
          <w:b/>
          <w:sz w:val="22"/>
          <w:szCs w:val="22"/>
        </w:rPr>
        <w:t>Oświadczam,</w:t>
      </w:r>
      <w:r w:rsidRPr="00F42862">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2BC0A165" w14:textId="77777777" w:rsidR="00F42862" w:rsidRPr="00F42862" w:rsidRDefault="00F42862" w:rsidP="00F42862">
      <w:pPr>
        <w:ind w:left="709"/>
        <w:jc w:val="both"/>
        <w:rPr>
          <w:sz w:val="22"/>
          <w:szCs w:val="22"/>
        </w:rPr>
      </w:pPr>
    </w:p>
    <w:p w14:paraId="17FC7483" w14:textId="77777777" w:rsidR="00F42862" w:rsidRPr="00F42862" w:rsidRDefault="00F42862" w:rsidP="00F42862">
      <w:pPr>
        <w:numPr>
          <w:ilvl w:val="6"/>
          <w:numId w:val="63"/>
        </w:numPr>
        <w:ind w:left="709" w:hanging="425"/>
        <w:jc w:val="both"/>
        <w:rPr>
          <w:sz w:val="22"/>
          <w:szCs w:val="22"/>
        </w:rPr>
      </w:pPr>
      <w:r w:rsidRPr="00F42862">
        <w:rPr>
          <w:bCs/>
          <w:sz w:val="22"/>
        </w:rPr>
        <w:t xml:space="preserve">Oświadczam, </w:t>
      </w:r>
      <w:r w:rsidRPr="00F42862">
        <w:rPr>
          <w:sz w:val="22"/>
        </w:rPr>
        <w:t xml:space="preserve">że oferowany towar spełnia wymagania prawa polskiego i Unii Europejskiej </w:t>
      </w:r>
      <w:r w:rsidRPr="00F42862">
        <w:rPr>
          <w:sz w:val="22"/>
        </w:rPr>
        <w:br/>
        <w:t>w zakresie wprowadzenia na rynek i do użytku w podziemnych wyrobiskach zakładów górniczych w warunkach istniejących zagrożeń</w:t>
      </w:r>
      <w:r w:rsidRPr="00F42862">
        <w:rPr>
          <w:i/>
          <w:sz w:val="22"/>
        </w:rPr>
        <w:t>.</w:t>
      </w:r>
    </w:p>
    <w:p w14:paraId="4B0E90BE" w14:textId="77777777" w:rsidR="00F42862" w:rsidRPr="00F42862" w:rsidRDefault="00F42862" w:rsidP="00F42862">
      <w:pPr>
        <w:pStyle w:val="Akapitzlist"/>
        <w:rPr>
          <w:sz w:val="22"/>
          <w:szCs w:val="22"/>
        </w:rPr>
      </w:pPr>
    </w:p>
    <w:p w14:paraId="08D3A9FC" w14:textId="77777777" w:rsidR="00F42862" w:rsidRPr="00F42862" w:rsidRDefault="00F42862" w:rsidP="00F42862">
      <w:pPr>
        <w:numPr>
          <w:ilvl w:val="6"/>
          <w:numId w:val="63"/>
        </w:numPr>
        <w:ind w:left="709" w:hanging="425"/>
        <w:jc w:val="both"/>
        <w:rPr>
          <w:sz w:val="22"/>
          <w:szCs w:val="22"/>
        </w:rPr>
      </w:pPr>
      <w:r w:rsidRPr="00F42862">
        <w:rPr>
          <w:b/>
          <w:sz w:val="22"/>
          <w:szCs w:val="22"/>
        </w:rPr>
        <w:t>Oświadczam</w:t>
      </w:r>
      <w:r w:rsidRPr="00F42862">
        <w:rPr>
          <w:sz w:val="22"/>
          <w:szCs w:val="22"/>
        </w:rPr>
        <w:t xml:space="preserve">, że przedmiot zamówienia dostarczony będzie w opakowaniu jednorazowym </w:t>
      </w:r>
      <w:proofErr w:type="gramStart"/>
      <w:r w:rsidRPr="00F42862">
        <w:rPr>
          <w:sz w:val="22"/>
          <w:szCs w:val="22"/>
        </w:rPr>
        <w:t>nie podlegającym</w:t>
      </w:r>
      <w:proofErr w:type="gramEnd"/>
      <w:r w:rsidRPr="00F42862">
        <w:rPr>
          <w:sz w:val="22"/>
          <w:szCs w:val="22"/>
        </w:rPr>
        <w:t xml:space="preserve"> </w:t>
      </w:r>
      <w:proofErr w:type="gramStart"/>
      <w:r w:rsidRPr="00F42862">
        <w:rPr>
          <w:sz w:val="22"/>
          <w:szCs w:val="22"/>
        </w:rPr>
        <w:t>zwrotowi.*</w:t>
      </w:r>
      <w:proofErr w:type="gramEnd"/>
      <w:r w:rsidRPr="00F42862">
        <w:rPr>
          <w:sz w:val="22"/>
          <w:szCs w:val="22"/>
        </w:rPr>
        <w:t>)</w:t>
      </w:r>
    </w:p>
    <w:p w14:paraId="3B2CDDAC" w14:textId="77777777" w:rsidR="00F42862" w:rsidRPr="00F42862" w:rsidRDefault="00F42862" w:rsidP="00F42862">
      <w:pPr>
        <w:ind w:left="709"/>
        <w:jc w:val="both"/>
        <w:rPr>
          <w:sz w:val="22"/>
          <w:szCs w:val="22"/>
        </w:rPr>
      </w:pPr>
      <w:r w:rsidRPr="00F42862">
        <w:rPr>
          <w:sz w:val="22"/>
          <w:szCs w:val="22"/>
        </w:rPr>
        <w:t>lub</w:t>
      </w:r>
    </w:p>
    <w:p w14:paraId="4340E102" w14:textId="77777777" w:rsidR="00F42862" w:rsidRPr="00F42862" w:rsidRDefault="00F42862" w:rsidP="00F42862">
      <w:pPr>
        <w:ind w:firstLine="709"/>
        <w:jc w:val="both"/>
        <w:rPr>
          <w:sz w:val="22"/>
          <w:szCs w:val="22"/>
        </w:rPr>
      </w:pPr>
      <w:r w:rsidRPr="00F42862">
        <w:rPr>
          <w:b/>
          <w:sz w:val="22"/>
          <w:szCs w:val="22"/>
        </w:rPr>
        <w:t>oświadczam</w:t>
      </w:r>
      <w:r w:rsidRPr="00F42862">
        <w:rPr>
          <w:sz w:val="22"/>
          <w:szCs w:val="22"/>
        </w:rPr>
        <w:t>, że przedmiot zamówienia dostarczony będzie w opakowaniu zwrotnym tj.:</w:t>
      </w:r>
    </w:p>
    <w:p w14:paraId="2B04D52E" w14:textId="77777777" w:rsidR="00F42862" w:rsidRPr="00F42862" w:rsidRDefault="00F42862" w:rsidP="00F42862">
      <w:pPr>
        <w:ind w:left="709"/>
        <w:jc w:val="both"/>
        <w:rPr>
          <w:sz w:val="22"/>
          <w:szCs w:val="22"/>
        </w:rPr>
      </w:pPr>
      <w:r w:rsidRPr="00F42862">
        <w:rPr>
          <w:sz w:val="22"/>
          <w:szCs w:val="22"/>
        </w:rPr>
        <w:t>…………………………………………………………………………………………………</w:t>
      </w:r>
    </w:p>
    <w:p w14:paraId="73731C2D" w14:textId="77777777" w:rsidR="00F42862" w:rsidRPr="00F42862" w:rsidRDefault="00F42862" w:rsidP="00F42862">
      <w:pPr>
        <w:ind w:left="709"/>
        <w:jc w:val="both"/>
        <w:rPr>
          <w:i/>
          <w:szCs w:val="22"/>
        </w:rPr>
      </w:pPr>
      <w:r w:rsidRPr="00F42862">
        <w:rPr>
          <w:sz w:val="22"/>
          <w:szCs w:val="22"/>
        </w:rPr>
        <w:t>(</w:t>
      </w:r>
      <w:r w:rsidRPr="00F42862">
        <w:rPr>
          <w:i/>
          <w:szCs w:val="22"/>
        </w:rPr>
        <w:t>jeżeli dotyczy Wypełnia Wykonawca</w:t>
      </w:r>
      <w:r w:rsidRPr="00F42862">
        <w:rPr>
          <w:szCs w:val="22"/>
        </w:rPr>
        <w:t xml:space="preserve"> </w:t>
      </w:r>
      <w:r w:rsidRPr="00F42862">
        <w:rPr>
          <w:i/>
          <w:szCs w:val="22"/>
        </w:rPr>
        <w:t>określając rodzaj opakowania)</w:t>
      </w:r>
    </w:p>
    <w:p w14:paraId="220CDBB7" w14:textId="77777777" w:rsidR="00F42862" w:rsidRPr="00F42862" w:rsidRDefault="00F42862" w:rsidP="00F42862">
      <w:pPr>
        <w:ind w:left="709"/>
        <w:jc w:val="both"/>
        <w:rPr>
          <w:i/>
          <w:sz w:val="22"/>
          <w:szCs w:val="22"/>
        </w:rPr>
      </w:pPr>
    </w:p>
    <w:p w14:paraId="6255CE93" w14:textId="77777777" w:rsidR="00F42862" w:rsidRPr="00F42862" w:rsidRDefault="00F42862" w:rsidP="00F42862">
      <w:pPr>
        <w:ind w:left="709"/>
        <w:jc w:val="both"/>
        <w:rPr>
          <w:i/>
          <w:sz w:val="22"/>
          <w:szCs w:val="22"/>
        </w:rPr>
      </w:pPr>
      <w:proofErr w:type="gramStart"/>
      <w:r w:rsidRPr="00F42862">
        <w:rPr>
          <w:i/>
          <w:sz w:val="22"/>
          <w:szCs w:val="22"/>
        </w:rPr>
        <w:t>*)W</w:t>
      </w:r>
      <w:proofErr w:type="gramEnd"/>
      <w:r w:rsidRPr="00F42862">
        <w:rPr>
          <w:i/>
          <w:sz w:val="22"/>
          <w:szCs w:val="22"/>
        </w:rPr>
        <w:t xml:space="preserve"> przypadku braku informacji o rodzaju opakowania Zamawiający traktował będzie opakowanie jako opakowanie jednorazowe nie podlegające zwrotowi.</w:t>
      </w:r>
    </w:p>
    <w:p w14:paraId="10E2C81A" w14:textId="77777777" w:rsidR="00F42862" w:rsidRPr="00F42862" w:rsidRDefault="00F42862" w:rsidP="00F42862">
      <w:pPr>
        <w:ind w:left="709"/>
        <w:jc w:val="both"/>
        <w:rPr>
          <w:i/>
          <w:sz w:val="22"/>
          <w:szCs w:val="22"/>
        </w:rPr>
      </w:pPr>
    </w:p>
    <w:p w14:paraId="67235A18" w14:textId="77777777" w:rsidR="00F42862" w:rsidRPr="00271A6C" w:rsidRDefault="00F42862" w:rsidP="00F42862">
      <w:pPr>
        <w:ind w:left="709"/>
        <w:jc w:val="both"/>
        <w:rPr>
          <w:color w:val="00B050"/>
          <w:sz w:val="22"/>
          <w:szCs w:val="22"/>
        </w:rPr>
      </w:pPr>
    </w:p>
    <w:p w14:paraId="524443F4" w14:textId="77777777" w:rsidR="00F42862" w:rsidRPr="00F42862" w:rsidRDefault="00F42862" w:rsidP="00F42862">
      <w:pPr>
        <w:numPr>
          <w:ilvl w:val="6"/>
          <w:numId w:val="63"/>
        </w:numPr>
        <w:ind w:left="567" w:hanging="283"/>
        <w:jc w:val="both"/>
        <w:rPr>
          <w:sz w:val="22"/>
          <w:szCs w:val="22"/>
        </w:rPr>
      </w:pPr>
      <w:r w:rsidRPr="00F42862">
        <w:rPr>
          <w:b/>
          <w:sz w:val="22"/>
          <w:szCs w:val="22"/>
        </w:rPr>
        <w:t>Oświadczam,</w:t>
      </w:r>
      <w:r w:rsidRPr="00F42862">
        <w:rPr>
          <w:sz w:val="22"/>
          <w:szCs w:val="22"/>
        </w:rPr>
        <w:t xml:space="preserve"> że informacje znajdujące się w pliku      ……</w:t>
      </w:r>
      <w:proofErr w:type="gramStart"/>
      <w:r w:rsidRPr="00F42862">
        <w:rPr>
          <w:sz w:val="22"/>
          <w:szCs w:val="22"/>
        </w:rPr>
        <w:t>…….</w:t>
      </w:r>
      <w:proofErr w:type="gramEnd"/>
      <w:r w:rsidRPr="00F42862">
        <w:rPr>
          <w:sz w:val="22"/>
          <w:szCs w:val="22"/>
        </w:rPr>
        <w:t>……………</w:t>
      </w:r>
      <w:proofErr w:type="gramStart"/>
      <w:r w:rsidRPr="00F42862">
        <w:rPr>
          <w:sz w:val="22"/>
          <w:szCs w:val="22"/>
        </w:rPr>
        <w:t>…….</w:t>
      </w:r>
      <w:proofErr w:type="gramEnd"/>
      <w:r w:rsidRPr="00F42862">
        <w:rPr>
          <w:sz w:val="22"/>
          <w:szCs w:val="22"/>
        </w:rPr>
        <w:t xml:space="preserve">.……… </w:t>
      </w:r>
    </w:p>
    <w:p w14:paraId="1FEFBD70" w14:textId="77777777" w:rsidR="00F42862" w:rsidRPr="00F42862" w:rsidRDefault="00F42862" w:rsidP="00F42862">
      <w:pPr>
        <w:ind w:left="709"/>
        <w:jc w:val="both"/>
        <w:rPr>
          <w:i/>
          <w:sz w:val="22"/>
          <w:szCs w:val="22"/>
        </w:rPr>
      </w:pPr>
      <w:r w:rsidRPr="00F42862">
        <w:rPr>
          <w:b/>
          <w:i/>
          <w:sz w:val="22"/>
          <w:szCs w:val="22"/>
        </w:rPr>
        <w:t xml:space="preserve">                                                                                    </w:t>
      </w:r>
      <w:r w:rsidRPr="00F42862">
        <w:rPr>
          <w:i/>
          <w:sz w:val="22"/>
          <w:szCs w:val="22"/>
        </w:rPr>
        <w:t>(nazwa pliku dołączonego do oferty)</w:t>
      </w:r>
    </w:p>
    <w:p w14:paraId="4B432457" w14:textId="77777777" w:rsidR="00F42862" w:rsidRPr="00F42862" w:rsidRDefault="00F42862" w:rsidP="00F42862">
      <w:pPr>
        <w:ind w:left="709"/>
        <w:jc w:val="both"/>
        <w:rPr>
          <w:i/>
          <w:sz w:val="22"/>
          <w:szCs w:val="22"/>
        </w:rPr>
      </w:pPr>
    </w:p>
    <w:p w14:paraId="69D5EF5A" w14:textId="77777777" w:rsidR="00F42862" w:rsidRPr="00F42862" w:rsidRDefault="00F42862" w:rsidP="00F42862">
      <w:pPr>
        <w:ind w:left="709"/>
        <w:jc w:val="both"/>
        <w:rPr>
          <w:sz w:val="22"/>
          <w:szCs w:val="22"/>
        </w:rPr>
      </w:pPr>
      <w:r w:rsidRPr="00F42862">
        <w:rPr>
          <w:sz w:val="22"/>
          <w:szCs w:val="22"/>
        </w:rPr>
        <w:t xml:space="preserve">stanowią informacje będące </w:t>
      </w:r>
      <w:r w:rsidRPr="00F42862">
        <w:rPr>
          <w:b/>
          <w:sz w:val="22"/>
          <w:szCs w:val="22"/>
        </w:rPr>
        <w:t>tajemnicą przedsiębiorstwa</w:t>
      </w:r>
      <w:r w:rsidRPr="00F42862">
        <w:rPr>
          <w:sz w:val="22"/>
          <w:szCs w:val="22"/>
        </w:rPr>
        <w:t xml:space="preserve"> w rozumieniu przepisów Ustawy z dnia 16 kwietnia 1993 roku o zwalczaniu nieuczciwej konkurencji, tj. spełniają </w:t>
      </w:r>
      <w:r w:rsidRPr="00F42862">
        <w:rPr>
          <w:b/>
          <w:sz w:val="22"/>
          <w:szCs w:val="22"/>
        </w:rPr>
        <w:t>łącznie</w:t>
      </w:r>
      <w:r w:rsidRPr="00F42862">
        <w:rPr>
          <w:sz w:val="22"/>
          <w:szCs w:val="22"/>
        </w:rPr>
        <w:t xml:space="preserve"> trzy warunki:</w:t>
      </w:r>
    </w:p>
    <w:p w14:paraId="4F4C300D" w14:textId="77777777" w:rsidR="00F42862" w:rsidRPr="00F42862" w:rsidRDefault="00F42862" w:rsidP="00F42862">
      <w:pPr>
        <w:numPr>
          <w:ilvl w:val="0"/>
          <w:numId w:val="75"/>
        </w:numPr>
        <w:tabs>
          <w:tab w:val="clear" w:pos="720"/>
          <w:tab w:val="num" w:pos="993"/>
        </w:tabs>
        <w:ind w:left="993" w:hanging="284"/>
        <w:jc w:val="both"/>
        <w:rPr>
          <w:sz w:val="22"/>
          <w:szCs w:val="22"/>
        </w:rPr>
      </w:pPr>
      <w:r w:rsidRPr="00F42862">
        <w:rPr>
          <w:sz w:val="22"/>
          <w:szCs w:val="22"/>
        </w:rPr>
        <w:t>informacja ma charakter …………</w:t>
      </w:r>
      <w:proofErr w:type="gramStart"/>
      <w:r w:rsidRPr="00F42862">
        <w:rPr>
          <w:sz w:val="22"/>
          <w:szCs w:val="22"/>
        </w:rPr>
        <w:t>…….</w:t>
      </w:r>
      <w:proofErr w:type="gramEnd"/>
      <w:r w:rsidRPr="00F42862">
        <w:rPr>
          <w:sz w:val="22"/>
          <w:szCs w:val="22"/>
        </w:rPr>
        <w:t>. (techniczny, technologiczny, organizacyjny przedsiębiorstwa lub posiada wartość gospodarczą),</w:t>
      </w:r>
    </w:p>
    <w:p w14:paraId="38DC5331" w14:textId="77777777" w:rsidR="00F42862" w:rsidRPr="00F42862" w:rsidRDefault="00F42862" w:rsidP="00F42862">
      <w:pPr>
        <w:numPr>
          <w:ilvl w:val="0"/>
          <w:numId w:val="75"/>
        </w:numPr>
        <w:tabs>
          <w:tab w:val="clear" w:pos="720"/>
          <w:tab w:val="num" w:pos="993"/>
        </w:tabs>
        <w:ind w:left="993" w:hanging="284"/>
        <w:jc w:val="both"/>
        <w:rPr>
          <w:sz w:val="22"/>
          <w:szCs w:val="22"/>
        </w:rPr>
      </w:pPr>
      <w:r w:rsidRPr="00F42862">
        <w:rPr>
          <w:sz w:val="22"/>
          <w:szCs w:val="22"/>
        </w:rPr>
        <w:t>nie została ujawniona do wiadomości publicznej,</w:t>
      </w:r>
    </w:p>
    <w:p w14:paraId="77704AED" w14:textId="77777777" w:rsidR="00F42862" w:rsidRPr="00F42862" w:rsidRDefault="00F42862" w:rsidP="00F42862">
      <w:pPr>
        <w:numPr>
          <w:ilvl w:val="0"/>
          <w:numId w:val="75"/>
        </w:numPr>
        <w:tabs>
          <w:tab w:val="clear" w:pos="720"/>
          <w:tab w:val="num" w:pos="993"/>
        </w:tabs>
        <w:ind w:left="993" w:hanging="284"/>
        <w:jc w:val="both"/>
        <w:rPr>
          <w:sz w:val="22"/>
          <w:szCs w:val="22"/>
        </w:rPr>
      </w:pPr>
      <w:r w:rsidRPr="00F42862">
        <w:rPr>
          <w:sz w:val="22"/>
          <w:szCs w:val="22"/>
        </w:rPr>
        <w:t>podjęto w stosunku do niej niezbędne działania w celu zachowania poufności.</w:t>
      </w:r>
    </w:p>
    <w:p w14:paraId="29F754EB" w14:textId="77777777" w:rsidR="00F42862" w:rsidRPr="00F42862" w:rsidRDefault="00F42862" w:rsidP="00F42862">
      <w:pPr>
        <w:ind w:left="709"/>
        <w:jc w:val="both"/>
        <w:rPr>
          <w:sz w:val="22"/>
          <w:szCs w:val="22"/>
        </w:rPr>
      </w:pPr>
      <w:r w:rsidRPr="00F42862">
        <w:rPr>
          <w:sz w:val="22"/>
          <w:szCs w:val="22"/>
        </w:rPr>
        <w:t>Faktyczne okoliczności potwierdzające zasadność objęcia informacji tajemnicą przedsiębiorstwa:</w:t>
      </w:r>
    </w:p>
    <w:p w14:paraId="108187BA" w14:textId="77777777" w:rsidR="00F42862" w:rsidRPr="00F42862" w:rsidRDefault="00F42862" w:rsidP="00F42862">
      <w:pPr>
        <w:ind w:left="709"/>
        <w:rPr>
          <w:sz w:val="22"/>
          <w:szCs w:val="22"/>
        </w:rPr>
      </w:pPr>
    </w:p>
    <w:p w14:paraId="5440A191" w14:textId="77777777" w:rsidR="00F42862" w:rsidRPr="00F42862" w:rsidRDefault="00F42862" w:rsidP="00F42862">
      <w:pPr>
        <w:ind w:left="709"/>
        <w:rPr>
          <w:sz w:val="22"/>
          <w:szCs w:val="22"/>
        </w:rPr>
      </w:pPr>
      <w:r w:rsidRPr="00F42862">
        <w:rPr>
          <w:sz w:val="22"/>
          <w:szCs w:val="22"/>
        </w:rPr>
        <w:t>Ad. 1 ……………………………………………………………………………………</w:t>
      </w:r>
      <w:proofErr w:type="gramStart"/>
      <w:r w:rsidRPr="00F42862">
        <w:rPr>
          <w:sz w:val="22"/>
          <w:szCs w:val="22"/>
        </w:rPr>
        <w:t>…….</w:t>
      </w:r>
      <w:proofErr w:type="gramEnd"/>
      <w:r w:rsidRPr="00F42862">
        <w:rPr>
          <w:sz w:val="22"/>
          <w:szCs w:val="22"/>
        </w:rPr>
        <w:t>…</w:t>
      </w:r>
    </w:p>
    <w:p w14:paraId="4E831DF4" w14:textId="77777777" w:rsidR="00F42862" w:rsidRPr="00F42862" w:rsidRDefault="00F42862" w:rsidP="00F42862">
      <w:pPr>
        <w:ind w:left="709"/>
        <w:rPr>
          <w:sz w:val="22"/>
          <w:szCs w:val="22"/>
        </w:rPr>
      </w:pPr>
      <w:r w:rsidRPr="00F42862">
        <w:rPr>
          <w:sz w:val="22"/>
          <w:szCs w:val="22"/>
        </w:rPr>
        <w:t>Ad. 2</w:t>
      </w:r>
      <w:proofErr w:type="gramStart"/>
      <w:r w:rsidRPr="00F42862">
        <w:rPr>
          <w:sz w:val="22"/>
          <w:szCs w:val="22"/>
        </w:rPr>
        <w:t xml:space="preserve"> ….</w:t>
      </w:r>
      <w:proofErr w:type="gramEnd"/>
      <w:r w:rsidRPr="00F42862">
        <w:rPr>
          <w:sz w:val="22"/>
          <w:szCs w:val="22"/>
        </w:rPr>
        <w:t>…………………………………………………………………………………………</w:t>
      </w:r>
    </w:p>
    <w:p w14:paraId="1720F129" w14:textId="77777777" w:rsidR="00F42862" w:rsidRPr="00F42862" w:rsidRDefault="00F42862" w:rsidP="00F42862">
      <w:pPr>
        <w:ind w:left="709"/>
        <w:rPr>
          <w:sz w:val="22"/>
          <w:szCs w:val="22"/>
        </w:rPr>
      </w:pPr>
      <w:r w:rsidRPr="00F42862">
        <w:rPr>
          <w:sz w:val="22"/>
          <w:szCs w:val="22"/>
        </w:rPr>
        <w:t>Ad. 3 …………………………………………………………………………………</w:t>
      </w:r>
      <w:proofErr w:type="gramStart"/>
      <w:r w:rsidRPr="00F42862">
        <w:rPr>
          <w:sz w:val="22"/>
          <w:szCs w:val="22"/>
        </w:rPr>
        <w:t>…….</w:t>
      </w:r>
      <w:proofErr w:type="gramEnd"/>
      <w:r w:rsidRPr="00F42862">
        <w:rPr>
          <w:sz w:val="22"/>
          <w:szCs w:val="22"/>
        </w:rPr>
        <w:t>……</w:t>
      </w:r>
    </w:p>
    <w:p w14:paraId="65D06B5D" w14:textId="77777777" w:rsidR="00F42862" w:rsidRPr="00F42862" w:rsidRDefault="00F42862" w:rsidP="00F42862">
      <w:pPr>
        <w:numPr>
          <w:ilvl w:val="6"/>
          <w:numId w:val="63"/>
        </w:numPr>
        <w:spacing w:before="480"/>
        <w:ind w:left="709" w:hanging="425"/>
        <w:jc w:val="both"/>
        <w:rPr>
          <w:b/>
          <w:sz w:val="22"/>
          <w:szCs w:val="22"/>
        </w:rPr>
      </w:pPr>
      <w:r w:rsidRPr="00F42862">
        <w:rPr>
          <w:b/>
          <w:sz w:val="22"/>
          <w:szCs w:val="22"/>
        </w:rPr>
        <w:t xml:space="preserve">Oświadczam, że </w:t>
      </w:r>
      <w:r w:rsidRPr="00F42862">
        <w:rPr>
          <w:iCs/>
          <w:sz w:val="22"/>
          <w:szCs w:val="22"/>
        </w:rPr>
        <w:t>kwalifikujemy się do kategorii (odpowiednio zaznaczyć):</w:t>
      </w:r>
      <w:r w:rsidRPr="00F42862">
        <w:rPr>
          <w:b/>
          <w:sz w:val="22"/>
          <w:szCs w:val="22"/>
        </w:rPr>
        <w:t xml:space="preserve"> </w:t>
      </w:r>
    </w:p>
    <w:p w14:paraId="07B3B4D7" w14:textId="77777777" w:rsidR="00F42862" w:rsidRPr="00F42862" w:rsidRDefault="00F42862" w:rsidP="00F42862">
      <w:pPr>
        <w:ind w:left="709"/>
        <w:rPr>
          <w:sz w:val="22"/>
          <w:szCs w:val="22"/>
        </w:rPr>
      </w:pPr>
      <w:r w:rsidRPr="00F42862">
        <w:rPr>
          <w:sz w:val="22"/>
          <w:szCs w:val="22"/>
        </w:rPr>
        <w:sym w:font="Wingdings" w:char="F0A8"/>
      </w:r>
      <w:r w:rsidRPr="00F42862">
        <w:rPr>
          <w:sz w:val="22"/>
          <w:szCs w:val="22"/>
        </w:rPr>
        <w:t xml:space="preserve"> - mikroprzedsiębiorstwo</w:t>
      </w:r>
    </w:p>
    <w:p w14:paraId="142D5EB8" w14:textId="77777777" w:rsidR="00F42862" w:rsidRPr="00F42862" w:rsidRDefault="00F42862" w:rsidP="00F42862">
      <w:pPr>
        <w:ind w:left="709"/>
        <w:rPr>
          <w:sz w:val="22"/>
          <w:szCs w:val="22"/>
        </w:rPr>
      </w:pPr>
      <w:r w:rsidRPr="00F42862">
        <w:rPr>
          <w:sz w:val="22"/>
          <w:szCs w:val="22"/>
        </w:rPr>
        <w:sym w:font="Wingdings" w:char="F0A8"/>
      </w:r>
      <w:r w:rsidRPr="00F42862">
        <w:rPr>
          <w:sz w:val="22"/>
          <w:szCs w:val="22"/>
        </w:rPr>
        <w:t xml:space="preserve"> - małe przedsiębiorstwo</w:t>
      </w:r>
    </w:p>
    <w:p w14:paraId="2B977EAE" w14:textId="77777777" w:rsidR="00F42862" w:rsidRPr="00F42862" w:rsidRDefault="00F42862" w:rsidP="00F42862">
      <w:pPr>
        <w:ind w:left="709"/>
        <w:rPr>
          <w:sz w:val="22"/>
          <w:szCs w:val="22"/>
        </w:rPr>
      </w:pPr>
      <w:r w:rsidRPr="00F42862">
        <w:rPr>
          <w:sz w:val="22"/>
          <w:szCs w:val="22"/>
        </w:rPr>
        <w:sym w:font="Wingdings" w:char="F0A8"/>
      </w:r>
      <w:r w:rsidRPr="00F42862">
        <w:rPr>
          <w:sz w:val="22"/>
          <w:szCs w:val="22"/>
        </w:rPr>
        <w:t xml:space="preserve"> - średnie przedsiębiorstwo</w:t>
      </w:r>
    </w:p>
    <w:p w14:paraId="6DE397C6" w14:textId="77777777" w:rsidR="00F42862" w:rsidRPr="00F42862" w:rsidRDefault="00F42862" w:rsidP="00F42862">
      <w:pPr>
        <w:ind w:left="709"/>
        <w:rPr>
          <w:sz w:val="22"/>
          <w:szCs w:val="22"/>
        </w:rPr>
      </w:pPr>
      <w:r w:rsidRPr="00F42862">
        <w:rPr>
          <w:sz w:val="22"/>
          <w:szCs w:val="22"/>
        </w:rPr>
        <w:sym w:font="Wingdings" w:char="F0A8"/>
      </w:r>
      <w:r w:rsidRPr="00F42862">
        <w:rPr>
          <w:sz w:val="22"/>
          <w:szCs w:val="22"/>
        </w:rPr>
        <w:t xml:space="preserve"> - duże przedsiębiorstwo</w:t>
      </w:r>
    </w:p>
    <w:p w14:paraId="4F427A78" w14:textId="77777777" w:rsidR="00F42862" w:rsidRPr="00F42862" w:rsidRDefault="00F42862" w:rsidP="00F42862">
      <w:pPr>
        <w:ind w:left="709"/>
        <w:rPr>
          <w:sz w:val="22"/>
          <w:szCs w:val="22"/>
        </w:rPr>
      </w:pPr>
      <w:r w:rsidRPr="00F42862">
        <w:rPr>
          <w:sz w:val="22"/>
          <w:szCs w:val="22"/>
        </w:rPr>
        <w:sym w:font="Wingdings" w:char="F0A8"/>
      </w:r>
      <w:r w:rsidRPr="00F42862">
        <w:rPr>
          <w:sz w:val="22"/>
          <w:szCs w:val="22"/>
        </w:rPr>
        <w:t xml:space="preserve"> - jednoosobowa działalność gospodarcza</w:t>
      </w:r>
    </w:p>
    <w:p w14:paraId="44612B08" w14:textId="77777777" w:rsidR="00F42862" w:rsidRPr="00F42862" w:rsidRDefault="00F42862" w:rsidP="00F42862">
      <w:pPr>
        <w:ind w:left="709"/>
        <w:rPr>
          <w:sz w:val="22"/>
          <w:szCs w:val="22"/>
        </w:rPr>
      </w:pPr>
      <w:r w:rsidRPr="00F42862">
        <w:rPr>
          <w:sz w:val="22"/>
          <w:szCs w:val="22"/>
        </w:rPr>
        <w:sym w:font="Wingdings" w:char="F0A8"/>
      </w:r>
      <w:r w:rsidRPr="00F42862">
        <w:rPr>
          <w:sz w:val="22"/>
          <w:szCs w:val="22"/>
        </w:rPr>
        <w:t xml:space="preserve"> - inny rodzaj</w:t>
      </w:r>
    </w:p>
    <w:p w14:paraId="07F0A5BA" w14:textId="77777777" w:rsidR="0035712B" w:rsidRPr="00045BDA" w:rsidRDefault="0035712B" w:rsidP="00357145">
      <w:pPr>
        <w:jc w:val="right"/>
        <w:rPr>
          <w:b/>
          <w:bCs/>
          <w:sz w:val="22"/>
          <w:szCs w:val="22"/>
        </w:rPr>
      </w:pPr>
      <w:r w:rsidRPr="00F42862">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5"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5"/>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w:t>
      </w:r>
      <w:proofErr w:type="gramStart"/>
      <w:r w:rsidRPr="002763D5">
        <w:rPr>
          <w:sz w:val="22"/>
          <w:szCs w:val="22"/>
        </w:rPr>
        <w:t>formularza  należy</w:t>
      </w:r>
      <w:proofErr w:type="gramEnd"/>
      <w:r w:rsidRPr="002763D5">
        <w:rPr>
          <w:sz w:val="22"/>
          <w:szCs w:val="22"/>
        </w:rPr>
        <w:t xml:space="preserve">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2FBBC077" w14:textId="77777777" w:rsidR="00F42862" w:rsidRDefault="0035712B" w:rsidP="00357145">
      <w:pPr>
        <w:jc w:val="right"/>
        <w:rPr>
          <w:b/>
          <w:bCs/>
          <w:sz w:val="22"/>
          <w:szCs w:val="22"/>
        </w:rPr>
      </w:pPr>
      <w:r>
        <w:rPr>
          <w:b/>
          <w:bCs/>
          <w:sz w:val="22"/>
          <w:szCs w:val="22"/>
        </w:rPr>
        <w:br w:type="page"/>
      </w:r>
    </w:p>
    <w:p w14:paraId="56C3F778" w14:textId="77777777" w:rsidR="00F42862" w:rsidRDefault="00F42862" w:rsidP="00357145">
      <w:pPr>
        <w:jc w:val="right"/>
        <w:rPr>
          <w:b/>
          <w:bCs/>
          <w:sz w:val="22"/>
          <w:szCs w:val="22"/>
        </w:rPr>
      </w:pPr>
    </w:p>
    <w:p w14:paraId="63DBADBF" w14:textId="50D3572B" w:rsidR="0035712B" w:rsidRPr="00045BDA" w:rsidRDefault="0035712B" w:rsidP="00357145">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1F4382B5" w14:textId="77777777" w:rsidR="00F42862" w:rsidRDefault="00F42862" w:rsidP="00357145">
      <w:pPr>
        <w:jc w:val="center"/>
        <w:rPr>
          <w:b/>
          <w:sz w:val="22"/>
          <w:szCs w:val="22"/>
        </w:rPr>
      </w:pPr>
    </w:p>
    <w:p w14:paraId="4E6F3D47" w14:textId="36F9912F" w:rsidR="0035712B" w:rsidRPr="00750E51" w:rsidRDefault="0035712B" w:rsidP="00357145">
      <w:pPr>
        <w:jc w:val="center"/>
        <w:rPr>
          <w:b/>
          <w:sz w:val="22"/>
          <w:szCs w:val="22"/>
        </w:rPr>
      </w:pPr>
      <w:r w:rsidRPr="00750E51">
        <w:rPr>
          <w:b/>
          <w:sz w:val="22"/>
          <w:szCs w:val="22"/>
        </w:rPr>
        <w:t>WYKAZ WYKONANYCH DOSTAW</w:t>
      </w:r>
    </w:p>
    <w:p w14:paraId="425BE7CC" w14:textId="77777777" w:rsidR="00F42862" w:rsidRDefault="00F42862" w:rsidP="00357145">
      <w:pPr>
        <w:pStyle w:val="Tekstpodstawowywcity"/>
        <w:tabs>
          <w:tab w:val="left" w:pos="851"/>
        </w:tabs>
        <w:rPr>
          <w:sz w:val="22"/>
          <w:szCs w:val="22"/>
        </w:rPr>
      </w:pPr>
    </w:p>
    <w:p w14:paraId="1C8EBC5D" w14:textId="7BFA09EE"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w:t>
      </w:r>
      <w:proofErr w:type="gramStart"/>
      <w:r w:rsidRPr="000B2254">
        <w:rPr>
          <w:i/>
        </w:rPr>
        <w:t>zamówienia,  w</w:t>
      </w:r>
      <w:proofErr w:type="gramEnd"/>
      <w:r w:rsidRPr="000B2254">
        <w:rPr>
          <w:i/>
        </w:rPr>
        <w:t xml:space="preserve">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w:t>
      </w:r>
      <w:proofErr w:type="gramStart"/>
      <w:r>
        <w:rPr>
          <w:i/>
        </w:rPr>
        <w:t xml:space="preserve">zgodnie </w:t>
      </w:r>
      <w:r w:rsidRPr="000B2254">
        <w:rPr>
          <w:i/>
        </w:rPr>
        <w:t xml:space="preserve"> </w:t>
      </w:r>
      <w:r w:rsidRPr="000B2254">
        <w:rPr>
          <w:i/>
          <w:iCs/>
        </w:rPr>
        <w:t>art.</w:t>
      </w:r>
      <w:proofErr w:type="gramEnd"/>
      <w:r w:rsidRPr="000B2254">
        <w:rPr>
          <w:i/>
          <w:iCs/>
        </w:rPr>
        <w:t xml:space="preserve">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proofErr w:type="gramStart"/>
      <w:r w:rsidRPr="000B2254">
        <w:rPr>
          <w:sz w:val="22"/>
          <w:szCs w:val="22"/>
        </w:rPr>
        <w:t>…….</w:t>
      </w:r>
      <w:proofErr w:type="gramEnd"/>
      <w:r w:rsidRPr="000B2254">
        <w:rPr>
          <w:sz w:val="22"/>
          <w:szCs w:val="22"/>
        </w:rPr>
        <w:t>.…</w:t>
      </w:r>
      <w:proofErr w:type="gramStart"/>
      <w:r w:rsidRPr="000B2254">
        <w:rPr>
          <w:sz w:val="22"/>
          <w:szCs w:val="22"/>
        </w:rPr>
        <w:t>…….</w:t>
      </w:r>
      <w:proofErr w:type="gramEnd"/>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357145">
      <w:pPr>
        <w:numPr>
          <w:ilvl w:val="0"/>
          <w:numId w:val="64"/>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6" w:name="_Hlk86214246"/>
      <w:r w:rsidR="00A93669" w:rsidRPr="004B67F2">
        <w:rPr>
          <w:bCs/>
          <w:iCs/>
          <w:sz w:val="22"/>
          <w:szCs w:val="22"/>
        </w:rPr>
        <w:t xml:space="preserve">Dz. U. z </w:t>
      </w:r>
      <w:r w:rsidR="00A93669">
        <w:rPr>
          <w:sz w:val="22"/>
          <w:szCs w:val="22"/>
        </w:rPr>
        <w:t>2023r. poz. 1689</w:t>
      </w:r>
      <w:bookmarkEnd w:id="36"/>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357145">
      <w:pPr>
        <w:numPr>
          <w:ilvl w:val="0"/>
          <w:numId w:val="6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 xml:space="preserve">ZOBOWIĄZANIE PODMIOTU UDOSTĘPNIAJĄCEGO ZASOBY DO ODDANIA DO DYSPOZYCJI WYKONAWCY ZASOBÓW NIEZBĘDNYCH DO </w:t>
      </w:r>
      <w:proofErr w:type="gramStart"/>
      <w:r w:rsidRPr="000B2254">
        <w:rPr>
          <w:b/>
          <w:sz w:val="22"/>
        </w:rPr>
        <w:t>REALIZACJI  ZAMÓWIENIA</w:t>
      </w:r>
      <w:proofErr w:type="gramEnd"/>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proofErr w:type="gramStart"/>
      <w:r w:rsidRPr="00C77EA5">
        <w:rPr>
          <w:sz w:val="22"/>
        </w:rPr>
        <w:t>…</w:t>
      </w:r>
      <w:r>
        <w:rPr>
          <w:sz w:val="22"/>
        </w:rPr>
        <w:t>….</w:t>
      </w:r>
      <w:proofErr w:type="gramEnd"/>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proofErr w:type="gramStart"/>
      <w:r>
        <w:rPr>
          <w:sz w:val="22"/>
        </w:rPr>
        <w:t>…….</w:t>
      </w:r>
      <w:proofErr w:type="gramEnd"/>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pieczęć i podpis(</w:t>
      </w:r>
      <w:proofErr w:type="gramStart"/>
      <w:r w:rsidRPr="00B709AE">
        <w:rPr>
          <w:i/>
          <w:iCs/>
        </w:rPr>
        <w:t xml:space="preserve">y) </w:t>
      </w:r>
      <w:r>
        <w:rPr>
          <w:i/>
          <w:iCs/>
        </w:rPr>
        <w:t xml:space="preserve"> </w:t>
      </w:r>
      <w:r w:rsidRPr="00B709AE">
        <w:rPr>
          <w:i/>
          <w:iCs/>
        </w:rPr>
        <w:t>(</w:t>
      </w:r>
      <w:proofErr w:type="gramEnd"/>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0319A223" w14:textId="77777777" w:rsidR="00F42862" w:rsidRPr="00F42862" w:rsidRDefault="00F42862" w:rsidP="00F42862">
      <w:pPr>
        <w:jc w:val="center"/>
        <w:rPr>
          <w:b/>
          <w:sz w:val="22"/>
          <w:szCs w:val="22"/>
        </w:rPr>
      </w:pPr>
      <w:r w:rsidRPr="00F42862">
        <w:rPr>
          <w:b/>
          <w:sz w:val="22"/>
          <w:szCs w:val="22"/>
        </w:rPr>
        <w:t xml:space="preserve">Dostawa aparatów </w:t>
      </w:r>
      <w:proofErr w:type="spellStart"/>
      <w:r w:rsidRPr="00F42862">
        <w:rPr>
          <w:b/>
          <w:sz w:val="22"/>
          <w:szCs w:val="22"/>
        </w:rPr>
        <w:t>regeneracyjno</w:t>
      </w:r>
      <w:proofErr w:type="spellEnd"/>
      <w:r w:rsidRPr="00F42862">
        <w:rPr>
          <w:b/>
          <w:sz w:val="22"/>
          <w:szCs w:val="22"/>
        </w:rPr>
        <w:t xml:space="preserve"> – ucieczkowych izolujących układ oddechowy</w:t>
      </w:r>
    </w:p>
    <w:p w14:paraId="096DDBDB" w14:textId="77777777" w:rsidR="00F42862" w:rsidRPr="00F42862" w:rsidRDefault="00F42862" w:rsidP="00F42862">
      <w:pPr>
        <w:jc w:val="center"/>
        <w:rPr>
          <w:b/>
          <w:sz w:val="22"/>
          <w:szCs w:val="22"/>
        </w:rPr>
      </w:pPr>
      <w:r w:rsidRPr="00F42862">
        <w:rPr>
          <w:b/>
          <w:sz w:val="22"/>
          <w:szCs w:val="22"/>
        </w:rPr>
        <w:t>dla Oddziałów Polskiej Grupy Górniczej S.A. - nr grupy 285-12</w:t>
      </w:r>
    </w:p>
    <w:p w14:paraId="7FB742E0" w14:textId="77777777" w:rsidR="0035712B" w:rsidRPr="003C6244" w:rsidRDefault="0035712B" w:rsidP="00357145">
      <w:pPr>
        <w:jc w:val="both"/>
        <w:rPr>
          <w:sz w:val="22"/>
          <w:szCs w:val="22"/>
        </w:rPr>
      </w:pPr>
    </w:p>
    <w:p w14:paraId="171A8DBE" w14:textId="77777777" w:rsidR="00825D9B" w:rsidRPr="00C57C45" w:rsidRDefault="00825D9B" w:rsidP="00825D9B">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Default="00825D9B" w:rsidP="00825D9B">
      <w:pPr>
        <w:pStyle w:val="Zwykytekst"/>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p>
    <w:p w14:paraId="55527BCA" w14:textId="69634F28" w:rsidR="004E4CF6" w:rsidRPr="00C57C45" w:rsidRDefault="004E4CF6" w:rsidP="00825D9B">
      <w:pPr>
        <w:pStyle w:val="Zwykytekst"/>
        <w:rPr>
          <w:rFonts w:ascii="Times New Roman" w:hAnsi="Times New Roman"/>
          <w:color w:val="FF0000"/>
          <w:sz w:val="22"/>
          <w:szCs w:val="22"/>
        </w:rPr>
      </w:pPr>
      <w:r w:rsidRPr="004E4CF6">
        <w:rPr>
          <w:rFonts w:ascii="Times New Roman" w:hAnsi="Times New Roman"/>
          <w:color w:val="FF0000"/>
          <w:sz w:val="22"/>
          <w:szCs w:val="22"/>
        </w:rPr>
        <w:t>Umowa została zawarta pomiędzy:</w:t>
      </w:r>
    </w:p>
    <w:p w14:paraId="066672FC"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p w14:paraId="2355F3E8" w14:textId="77777777" w:rsidR="00825D9B" w:rsidRPr="00C57C45" w:rsidRDefault="00825D9B" w:rsidP="00825D9B">
      <w:pPr>
        <w:jc w:val="both"/>
        <w:rPr>
          <w:b/>
          <w:bCs/>
          <w:color w:val="FF0000"/>
          <w:sz w:val="22"/>
          <w:szCs w:val="22"/>
        </w:rPr>
      </w:pPr>
    </w:p>
    <w:p w14:paraId="337AD443" w14:textId="77777777" w:rsidR="00825D9B" w:rsidRPr="00C57C45" w:rsidRDefault="00825D9B" w:rsidP="00825D9B">
      <w:pPr>
        <w:jc w:val="both"/>
        <w:rPr>
          <w:color w:val="FF0000"/>
          <w:sz w:val="22"/>
          <w:szCs w:val="22"/>
        </w:rPr>
      </w:pPr>
      <w:r w:rsidRPr="00C57C45">
        <w:rPr>
          <w:color w:val="FF0000"/>
          <w:sz w:val="22"/>
          <w:szCs w:val="22"/>
          <w:highlight w:val="yellow"/>
        </w:rPr>
        <w:t>lub</w:t>
      </w:r>
    </w:p>
    <w:p w14:paraId="0A2DE509" w14:textId="77777777" w:rsidR="00825D9B" w:rsidRPr="00C57C45" w:rsidRDefault="00825D9B" w:rsidP="00825D9B">
      <w:pPr>
        <w:jc w:val="both"/>
        <w:rPr>
          <w:b/>
          <w:bCs/>
          <w:color w:val="FF0000"/>
          <w:sz w:val="22"/>
          <w:szCs w:val="22"/>
        </w:rPr>
      </w:pPr>
    </w:p>
    <w:p w14:paraId="1DB843D1" w14:textId="122E511A" w:rsidR="00825D9B" w:rsidRPr="00C57C45" w:rsidRDefault="00825D9B" w:rsidP="00825D9B">
      <w:pPr>
        <w:jc w:val="both"/>
        <w:rPr>
          <w:color w:val="FF0000"/>
          <w:sz w:val="22"/>
          <w:szCs w:val="22"/>
        </w:rPr>
      </w:pPr>
      <w:r w:rsidRPr="00C57C45">
        <w:rPr>
          <w:color w:val="FF0000"/>
          <w:sz w:val="22"/>
          <w:szCs w:val="22"/>
        </w:rPr>
        <w:t>Umowa została zawarta w dniu ……….  w ……………….</w:t>
      </w:r>
      <w:r w:rsidR="00A44219">
        <w:rPr>
          <w:color w:val="FF0000"/>
          <w:sz w:val="22"/>
          <w:szCs w:val="22"/>
        </w:rPr>
        <w:t xml:space="preserve"> pomiędzy:</w:t>
      </w:r>
    </w:p>
    <w:p w14:paraId="410E6F95" w14:textId="77777777" w:rsidR="00825D9B" w:rsidRPr="00077E9C" w:rsidRDefault="00825D9B" w:rsidP="00825D9B">
      <w:pPr>
        <w:jc w:val="both"/>
        <w:rPr>
          <w:i/>
          <w:iCs/>
          <w:color w:val="FF0000"/>
          <w:sz w:val="22"/>
          <w:szCs w:val="22"/>
        </w:rPr>
      </w:pPr>
      <w:r w:rsidRPr="00077E9C">
        <w:rPr>
          <w:i/>
          <w:iCs/>
          <w:color w:val="FF0000"/>
          <w:sz w:val="22"/>
          <w:szCs w:val="22"/>
          <w:highlight w:val="yellow"/>
        </w:rPr>
        <w:t>(w przypadku wersji papierowej)</w:t>
      </w:r>
    </w:p>
    <w:p w14:paraId="61DB8BFB" w14:textId="77777777" w:rsidR="00825D9B" w:rsidRPr="003C6244" w:rsidRDefault="00825D9B" w:rsidP="00825D9B">
      <w:pPr>
        <w:jc w:val="both"/>
        <w:rPr>
          <w:sz w:val="22"/>
          <w:szCs w:val="22"/>
        </w:rPr>
      </w:pPr>
    </w:p>
    <w:p w14:paraId="3E9608C1" w14:textId="11B9B947" w:rsidR="00825D9B" w:rsidRPr="003C6244" w:rsidRDefault="00825D9B" w:rsidP="00825D9B">
      <w:pPr>
        <w:jc w:val="both"/>
        <w:rPr>
          <w:sz w:val="22"/>
          <w:szCs w:val="22"/>
        </w:rPr>
      </w:pPr>
      <w:bookmarkStart w:id="37"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sidR="003E311D">
        <w:rPr>
          <w:sz w:val="22"/>
          <w:szCs w:val="22"/>
        </w:rPr>
        <w:t>9</w:t>
      </w:r>
      <w:r w:rsidRPr="003C6244">
        <w:rPr>
          <w:sz w:val="22"/>
          <w:szCs w:val="22"/>
        </w:rPr>
        <w:t xml:space="preserve"> </w:t>
      </w:r>
      <w:r w:rsidR="003E311D">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0D728E41" w14:textId="77777777" w:rsidR="00825D9B" w:rsidRDefault="00825D9B" w:rsidP="00825D9B">
      <w:pPr>
        <w:jc w:val="center"/>
        <w:rPr>
          <w:sz w:val="22"/>
          <w:szCs w:val="22"/>
        </w:rPr>
      </w:pPr>
    </w:p>
    <w:p w14:paraId="7EC80C68"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825D9B" w:rsidRPr="00090D8E"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090D8E" w:rsidRDefault="00825D9B" w:rsidP="00F956BB">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825D9B" w:rsidRPr="00090D8E" w14:paraId="1991B3D3" w14:textId="77777777" w:rsidTr="00F956BB">
        <w:trPr>
          <w:trHeight w:val="557"/>
        </w:trPr>
        <w:tc>
          <w:tcPr>
            <w:tcW w:w="2498" w:type="pct"/>
            <w:gridSpan w:val="2"/>
            <w:vAlign w:val="center"/>
          </w:tcPr>
          <w:p w14:paraId="6BC17550" w14:textId="77777777" w:rsidR="00825D9B" w:rsidRPr="00090D8E" w:rsidRDefault="00825D9B" w:rsidP="00F956BB">
            <w:pPr>
              <w:widowControl w:val="0"/>
              <w:jc w:val="center"/>
              <w:rPr>
                <w:color w:val="FF0000"/>
                <w:sz w:val="18"/>
                <w:szCs w:val="18"/>
              </w:rPr>
            </w:pPr>
          </w:p>
          <w:p w14:paraId="77BE7E90" w14:textId="77777777" w:rsidR="00825D9B" w:rsidRPr="00090D8E" w:rsidRDefault="00825D9B" w:rsidP="00F956BB">
            <w:pPr>
              <w:widowControl w:val="0"/>
              <w:jc w:val="center"/>
              <w:rPr>
                <w:color w:val="FF0000"/>
                <w:sz w:val="18"/>
                <w:szCs w:val="18"/>
              </w:rPr>
            </w:pPr>
          </w:p>
          <w:p w14:paraId="620A47EE" w14:textId="77777777" w:rsidR="00825D9B" w:rsidRPr="00090D8E" w:rsidRDefault="00825D9B" w:rsidP="00F956BB">
            <w:pPr>
              <w:widowControl w:val="0"/>
              <w:jc w:val="center"/>
              <w:rPr>
                <w:color w:val="FF0000"/>
                <w:sz w:val="18"/>
                <w:szCs w:val="18"/>
              </w:rPr>
            </w:pPr>
          </w:p>
          <w:p w14:paraId="3F766BC6" w14:textId="77777777" w:rsidR="00825D9B" w:rsidRPr="00090D8E" w:rsidRDefault="00825D9B" w:rsidP="00F956BB">
            <w:pPr>
              <w:widowControl w:val="0"/>
              <w:jc w:val="center"/>
              <w:rPr>
                <w:color w:val="FF0000"/>
                <w:sz w:val="18"/>
                <w:szCs w:val="18"/>
              </w:rPr>
            </w:pPr>
          </w:p>
          <w:p w14:paraId="3D115D80" w14:textId="77777777" w:rsidR="00825D9B" w:rsidRPr="00090D8E" w:rsidRDefault="00825D9B" w:rsidP="00F956BB">
            <w:pPr>
              <w:widowControl w:val="0"/>
              <w:jc w:val="center"/>
              <w:rPr>
                <w:color w:val="FF0000"/>
                <w:sz w:val="18"/>
                <w:szCs w:val="18"/>
              </w:rPr>
            </w:pPr>
          </w:p>
          <w:p w14:paraId="5E3CD7C8" w14:textId="77777777" w:rsidR="00825D9B" w:rsidRPr="00090D8E" w:rsidRDefault="00825D9B" w:rsidP="00F956BB">
            <w:pPr>
              <w:widowControl w:val="0"/>
              <w:tabs>
                <w:tab w:val="left" w:pos="284"/>
                <w:tab w:val="left" w:pos="851"/>
              </w:tabs>
              <w:ind w:left="284" w:hanging="284"/>
              <w:jc w:val="center"/>
              <w:rPr>
                <w:b/>
                <w:bCs/>
                <w:color w:val="FF0000"/>
              </w:rPr>
            </w:pPr>
          </w:p>
        </w:tc>
        <w:tc>
          <w:tcPr>
            <w:tcW w:w="2502" w:type="pct"/>
            <w:gridSpan w:val="2"/>
            <w:vAlign w:val="center"/>
          </w:tcPr>
          <w:p w14:paraId="5F2EFD27" w14:textId="77777777" w:rsidR="00825D9B" w:rsidRPr="00090D8E" w:rsidRDefault="00825D9B" w:rsidP="00F956BB">
            <w:pPr>
              <w:widowControl w:val="0"/>
              <w:jc w:val="center"/>
              <w:rPr>
                <w:color w:val="FF0000"/>
                <w:sz w:val="18"/>
                <w:szCs w:val="18"/>
              </w:rPr>
            </w:pPr>
          </w:p>
          <w:p w14:paraId="28B2B7C8" w14:textId="77777777" w:rsidR="00825D9B" w:rsidRPr="00090D8E" w:rsidRDefault="00825D9B" w:rsidP="00F956BB">
            <w:pPr>
              <w:widowControl w:val="0"/>
              <w:jc w:val="center"/>
              <w:rPr>
                <w:color w:val="FF0000"/>
                <w:sz w:val="18"/>
                <w:szCs w:val="18"/>
              </w:rPr>
            </w:pPr>
          </w:p>
          <w:p w14:paraId="6B413BBC" w14:textId="77777777" w:rsidR="00825D9B" w:rsidRPr="00090D8E" w:rsidRDefault="00825D9B" w:rsidP="00F956BB">
            <w:pPr>
              <w:widowControl w:val="0"/>
              <w:jc w:val="center"/>
              <w:rPr>
                <w:color w:val="FF0000"/>
                <w:sz w:val="18"/>
                <w:szCs w:val="18"/>
              </w:rPr>
            </w:pPr>
          </w:p>
          <w:p w14:paraId="409D9176" w14:textId="77777777" w:rsidR="00825D9B" w:rsidRPr="00090D8E" w:rsidRDefault="00825D9B" w:rsidP="00F956BB">
            <w:pPr>
              <w:widowControl w:val="0"/>
              <w:jc w:val="center"/>
              <w:rPr>
                <w:color w:val="FF0000"/>
                <w:sz w:val="18"/>
                <w:szCs w:val="18"/>
              </w:rPr>
            </w:pPr>
          </w:p>
          <w:p w14:paraId="77E22093" w14:textId="77777777" w:rsidR="00825D9B" w:rsidRPr="00090D8E" w:rsidRDefault="00825D9B" w:rsidP="00F956BB">
            <w:pPr>
              <w:widowControl w:val="0"/>
              <w:jc w:val="center"/>
              <w:rPr>
                <w:color w:val="FF0000"/>
                <w:sz w:val="18"/>
                <w:szCs w:val="18"/>
              </w:rPr>
            </w:pPr>
          </w:p>
          <w:p w14:paraId="390896E5" w14:textId="77777777" w:rsidR="00825D9B" w:rsidRPr="00090D8E" w:rsidRDefault="00825D9B" w:rsidP="00F956BB">
            <w:pPr>
              <w:widowControl w:val="0"/>
              <w:tabs>
                <w:tab w:val="left" w:pos="284"/>
                <w:tab w:val="left" w:pos="851"/>
              </w:tabs>
              <w:ind w:left="284" w:hanging="284"/>
              <w:jc w:val="center"/>
              <w:rPr>
                <w:b/>
                <w:bCs/>
                <w:color w:val="FF0000"/>
              </w:rPr>
            </w:pPr>
          </w:p>
        </w:tc>
      </w:tr>
      <w:tr w:rsidR="00825D9B" w:rsidRPr="00090D8E"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090D8E" w:rsidRDefault="00825D9B" w:rsidP="00F956BB">
            <w:pPr>
              <w:ind w:left="-108" w:right="-108"/>
              <w:jc w:val="center"/>
              <w:rPr>
                <w:color w:val="FF0000"/>
                <w:sz w:val="18"/>
                <w:szCs w:val="18"/>
              </w:rPr>
            </w:pPr>
            <w:r w:rsidRPr="00090D8E">
              <w:rPr>
                <w:color w:val="FF0000"/>
                <w:sz w:val="18"/>
                <w:szCs w:val="18"/>
              </w:rPr>
              <w:t>Sekretarz Komisji Przetargowej lub</w:t>
            </w:r>
          </w:p>
          <w:p w14:paraId="3F90BC69" w14:textId="77777777" w:rsidR="00825D9B" w:rsidRPr="00090D8E" w:rsidRDefault="00825D9B" w:rsidP="00F956BB">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090D8E" w:rsidRDefault="00825D9B" w:rsidP="00F956BB">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090D8E" w:rsidRDefault="00825D9B" w:rsidP="00F956BB">
            <w:pPr>
              <w:widowControl w:val="0"/>
              <w:ind w:left="-108" w:right="-108"/>
              <w:jc w:val="center"/>
              <w:rPr>
                <w:b/>
                <w:bCs/>
                <w:color w:val="FF0000"/>
                <w:sz w:val="18"/>
                <w:szCs w:val="18"/>
              </w:rPr>
            </w:pPr>
            <w:r w:rsidRPr="00090D8E">
              <w:rPr>
                <w:color w:val="FF0000"/>
                <w:sz w:val="18"/>
                <w:szCs w:val="18"/>
              </w:rPr>
              <w:t>Radca Prawny</w:t>
            </w:r>
          </w:p>
        </w:tc>
      </w:tr>
      <w:tr w:rsidR="00825D9B" w:rsidRPr="00090D8E" w14:paraId="0826B902" w14:textId="77777777" w:rsidTr="00F956BB">
        <w:trPr>
          <w:trHeight w:val="564"/>
        </w:trPr>
        <w:tc>
          <w:tcPr>
            <w:tcW w:w="1561" w:type="pct"/>
            <w:vAlign w:val="center"/>
          </w:tcPr>
          <w:p w14:paraId="71372044" w14:textId="77777777" w:rsidR="00825D9B" w:rsidRPr="00090D8E" w:rsidRDefault="00825D9B" w:rsidP="00F956BB">
            <w:pPr>
              <w:widowControl w:val="0"/>
              <w:jc w:val="center"/>
              <w:rPr>
                <w:color w:val="FF0000"/>
                <w:sz w:val="18"/>
                <w:szCs w:val="18"/>
              </w:rPr>
            </w:pPr>
          </w:p>
          <w:p w14:paraId="6ADDC7FD" w14:textId="77777777" w:rsidR="00825D9B" w:rsidRPr="00090D8E" w:rsidRDefault="00825D9B" w:rsidP="00F956BB">
            <w:pPr>
              <w:widowControl w:val="0"/>
              <w:jc w:val="center"/>
              <w:rPr>
                <w:color w:val="FF0000"/>
                <w:sz w:val="18"/>
                <w:szCs w:val="18"/>
              </w:rPr>
            </w:pPr>
          </w:p>
          <w:p w14:paraId="594E1557" w14:textId="77777777" w:rsidR="00825D9B" w:rsidRPr="00090D8E" w:rsidRDefault="00825D9B" w:rsidP="00F956BB">
            <w:pPr>
              <w:widowControl w:val="0"/>
              <w:jc w:val="center"/>
              <w:rPr>
                <w:color w:val="FF0000"/>
                <w:sz w:val="18"/>
                <w:szCs w:val="18"/>
              </w:rPr>
            </w:pPr>
          </w:p>
          <w:p w14:paraId="2395A21E" w14:textId="77777777" w:rsidR="00825D9B" w:rsidRPr="00090D8E" w:rsidRDefault="00825D9B" w:rsidP="00F956BB">
            <w:pPr>
              <w:widowControl w:val="0"/>
              <w:jc w:val="center"/>
              <w:rPr>
                <w:color w:val="FF0000"/>
                <w:sz w:val="18"/>
                <w:szCs w:val="18"/>
              </w:rPr>
            </w:pPr>
          </w:p>
          <w:p w14:paraId="3E7927E0" w14:textId="77777777" w:rsidR="00825D9B" w:rsidRPr="00090D8E" w:rsidRDefault="00825D9B" w:rsidP="00F956BB">
            <w:pPr>
              <w:widowControl w:val="0"/>
              <w:jc w:val="center"/>
              <w:rPr>
                <w:color w:val="FF0000"/>
                <w:sz w:val="18"/>
                <w:szCs w:val="18"/>
              </w:rPr>
            </w:pPr>
          </w:p>
          <w:p w14:paraId="48FB8116" w14:textId="77777777" w:rsidR="00825D9B" w:rsidRPr="00090D8E" w:rsidRDefault="00825D9B" w:rsidP="00F956BB">
            <w:pPr>
              <w:ind w:left="22"/>
              <w:jc w:val="center"/>
              <w:rPr>
                <w:color w:val="FF0000"/>
                <w:sz w:val="18"/>
                <w:szCs w:val="18"/>
              </w:rPr>
            </w:pPr>
          </w:p>
        </w:tc>
        <w:tc>
          <w:tcPr>
            <w:tcW w:w="1643" w:type="pct"/>
            <w:gridSpan w:val="2"/>
            <w:vAlign w:val="center"/>
          </w:tcPr>
          <w:p w14:paraId="7393F21F" w14:textId="77777777" w:rsidR="00825D9B" w:rsidRPr="00090D8E" w:rsidRDefault="00825D9B" w:rsidP="00F956BB">
            <w:pPr>
              <w:widowControl w:val="0"/>
              <w:jc w:val="center"/>
              <w:rPr>
                <w:color w:val="FF0000"/>
                <w:sz w:val="18"/>
                <w:szCs w:val="18"/>
              </w:rPr>
            </w:pPr>
          </w:p>
          <w:p w14:paraId="0DBC73E5" w14:textId="77777777" w:rsidR="00825D9B" w:rsidRPr="00090D8E" w:rsidRDefault="00825D9B" w:rsidP="00F956BB">
            <w:pPr>
              <w:widowControl w:val="0"/>
              <w:jc w:val="center"/>
              <w:rPr>
                <w:color w:val="FF0000"/>
                <w:sz w:val="18"/>
                <w:szCs w:val="18"/>
              </w:rPr>
            </w:pPr>
          </w:p>
          <w:p w14:paraId="11B6C993" w14:textId="77777777" w:rsidR="00825D9B" w:rsidRPr="00090D8E" w:rsidRDefault="00825D9B" w:rsidP="00F956BB">
            <w:pPr>
              <w:widowControl w:val="0"/>
              <w:jc w:val="center"/>
              <w:rPr>
                <w:color w:val="FF0000"/>
                <w:sz w:val="18"/>
                <w:szCs w:val="18"/>
              </w:rPr>
            </w:pPr>
          </w:p>
          <w:p w14:paraId="2C5FB46A" w14:textId="77777777" w:rsidR="00825D9B" w:rsidRPr="00090D8E" w:rsidRDefault="00825D9B" w:rsidP="00F956BB">
            <w:pPr>
              <w:widowControl w:val="0"/>
              <w:jc w:val="center"/>
              <w:rPr>
                <w:color w:val="FF0000"/>
                <w:sz w:val="18"/>
                <w:szCs w:val="18"/>
              </w:rPr>
            </w:pPr>
          </w:p>
          <w:p w14:paraId="6E992032" w14:textId="77777777" w:rsidR="00825D9B" w:rsidRPr="00090D8E" w:rsidRDefault="00825D9B" w:rsidP="00F956BB">
            <w:pPr>
              <w:widowControl w:val="0"/>
              <w:jc w:val="center"/>
              <w:rPr>
                <w:color w:val="FF0000"/>
                <w:sz w:val="18"/>
                <w:szCs w:val="18"/>
              </w:rPr>
            </w:pPr>
          </w:p>
          <w:p w14:paraId="03750844" w14:textId="77777777" w:rsidR="00825D9B" w:rsidRPr="00090D8E" w:rsidRDefault="00825D9B" w:rsidP="00F956BB">
            <w:pPr>
              <w:widowControl w:val="0"/>
              <w:ind w:left="34" w:hanging="34"/>
              <w:jc w:val="center"/>
              <w:rPr>
                <w:color w:val="FF0000"/>
                <w:sz w:val="18"/>
                <w:szCs w:val="18"/>
              </w:rPr>
            </w:pPr>
          </w:p>
        </w:tc>
        <w:tc>
          <w:tcPr>
            <w:tcW w:w="1796" w:type="pct"/>
            <w:vAlign w:val="center"/>
          </w:tcPr>
          <w:p w14:paraId="3BCAD3F9" w14:textId="77777777" w:rsidR="00825D9B" w:rsidRPr="00090D8E" w:rsidRDefault="00825D9B" w:rsidP="00F956BB">
            <w:pPr>
              <w:widowControl w:val="0"/>
              <w:jc w:val="center"/>
              <w:rPr>
                <w:color w:val="FF0000"/>
                <w:sz w:val="18"/>
                <w:szCs w:val="18"/>
              </w:rPr>
            </w:pPr>
          </w:p>
          <w:p w14:paraId="6F32C4EE" w14:textId="77777777" w:rsidR="00825D9B" w:rsidRPr="00090D8E" w:rsidRDefault="00825D9B" w:rsidP="00F956BB">
            <w:pPr>
              <w:widowControl w:val="0"/>
              <w:jc w:val="center"/>
              <w:rPr>
                <w:color w:val="FF0000"/>
                <w:sz w:val="18"/>
                <w:szCs w:val="18"/>
              </w:rPr>
            </w:pPr>
          </w:p>
          <w:p w14:paraId="09B9D7A0" w14:textId="77777777" w:rsidR="00825D9B" w:rsidRPr="00090D8E" w:rsidRDefault="00825D9B" w:rsidP="00F956BB">
            <w:pPr>
              <w:widowControl w:val="0"/>
              <w:jc w:val="center"/>
              <w:rPr>
                <w:color w:val="FF0000"/>
                <w:sz w:val="18"/>
                <w:szCs w:val="18"/>
              </w:rPr>
            </w:pPr>
          </w:p>
          <w:p w14:paraId="3991BDA9" w14:textId="77777777" w:rsidR="00825D9B" w:rsidRPr="00090D8E" w:rsidRDefault="00825D9B" w:rsidP="00F956BB">
            <w:pPr>
              <w:widowControl w:val="0"/>
              <w:jc w:val="center"/>
              <w:rPr>
                <w:color w:val="FF0000"/>
                <w:sz w:val="18"/>
                <w:szCs w:val="18"/>
              </w:rPr>
            </w:pPr>
          </w:p>
          <w:p w14:paraId="2725E080" w14:textId="77777777" w:rsidR="00825D9B" w:rsidRPr="00090D8E" w:rsidRDefault="00825D9B" w:rsidP="00F956BB">
            <w:pPr>
              <w:widowControl w:val="0"/>
              <w:jc w:val="center"/>
              <w:rPr>
                <w:color w:val="FF0000"/>
                <w:sz w:val="18"/>
                <w:szCs w:val="18"/>
              </w:rPr>
            </w:pPr>
          </w:p>
          <w:p w14:paraId="73225BC0" w14:textId="77777777" w:rsidR="00825D9B" w:rsidRPr="00090D8E" w:rsidRDefault="00825D9B" w:rsidP="00F956BB">
            <w:pPr>
              <w:widowControl w:val="0"/>
              <w:jc w:val="center"/>
              <w:rPr>
                <w:color w:val="FF0000"/>
                <w:sz w:val="18"/>
                <w:szCs w:val="18"/>
              </w:rPr>
            </w:pPr>
          </w:p>
        </w:tc>
      </w:tr>
    </w:tbl>
    <w:p w14:paraId="509436B3" w14:textId="77777777" w:rsidR="00825D9B" w:rsidRPr="00090D8E" w:rsidRDefault="00825D9B" w:rsidP="00825D9B">
      <w:pPr>
        <w:jc w:val="both"/>
        <w:rPr>
          <w:color w:val="FF0000"/>
          <w:sz w:val="18"/>
          <w:szCs w:val="18"/>
        </w:rPr>
      </w:pPr>
    </w:p>
    <w:p w14:paraId="61035AF9" w14:textId="77777777" w:rsidR="00825D9B" w:rsidRPr="003C6244" w:rsidRDefault="00825D9B" w:rsidP="00825D9B">
      <w:pPr>
        <w:jc w:val="center"/>
        <w:rPr>
          <w:sz w:val="22"/>
          <w:szCs w:val="22"/>
        </w:rPr>
      </w:pPr>
    </w:p>
    <w:p w14:paraId="58C5FC84" w14:textId="77777777" w:rsidR="00825D9B" w:rsidRPr="003C6244" w:rsidRDefault="00825D9B" w:rsidP="00825D9B">
      <w:pPr>
        <w:rPr>
          <w:b/>
          <w:sz w:val="22"/>
          <w:szCs w:val="22"/>
        </w:rPr>
      </w:pPr>
      <w:r>
        <w:rPr>
          <w:b/>
          <w:sz w:val="22"/>
          <w:szCs w:val="22"/>
        </w:rPr>
        <w:t>i</w:t>
      </w:r>
      <w:r w:rsidRPr="003C6244">
        <w:rPr>
          <w:b/>
          <w:sz w:val="22"/>
          <w:szCs w:val="22"/>
        </w:rPr>
        <w:t>:</w:t>
      </w:r>
    </w:p>
    <w:p w14:paraId="3E7529AC" w14:textId="77777777" w:rsidR="00825D9B" w:rsidRPr="003C6244" w:rsidRDefault="00825D9B" w:rsidP="00825D9B">
      <w:pPr>
        <w:rPr>
          <w:i/>
          <w:color w:val="FF0000"/>
          <w:sz w:val="22"/>
          <w:szCs w:val="22"/>
        </w:rPr>
      </w:pPr>
      <w:bookmarkStart w:id="38" w:name="_Hlk9317397"/>
    </w:p>
    <w:p w14:paraId="2FCC7D88" w14:textId="77777777" w:rsidR="00825D9B" w:rsidRPr="003C6244" w:rsidRDefault="00825D9B" w:rsidP="00825D9B">
      <w:pPr>
        <w:rPr>
          <w:i/>
          <w:color w:val="FF0000"/>
          <w:sz w:val="22"/>
          <w:szCs w:val="22"/>
        </w:rPr>
      </w:pPr>
      <w:r w:rsidRPr="003C6244">
        <w:rPr>
          <w:i/>
          <w:color w:val="FF0000"/>
          <w:sz w:val="22"/>
          <w:szCs w:val="22"/>
          <w:highlight w:val="yellow"/>
        </w:rPr>
        <w:t>W przypadku spółki prawa handlowego:</w:t>
      </w:r>
    </w:p>
    <w:p w14:paraId="52F8A046" w14:textId="77777777" w:rsidR="00825D9B" w:rsidRPr="003C6244" w:rsidRDefault="00825D9B" w:rsidP="00825D9B">
      <w:pPr>
        <w:jc w:val="both"/>
        <w:rPr>
          <w:sz w:val="22"/>
          <w:szCs w:val="22"/>
        </w:rPr>
      </w:pPr>
      <w:r w:rsidRPr="003C6244">
        <w:rPr>
          <w:sz w:val="22"/>
          <w:szCs w:val="22"/>
        </w:rPr>
        <w:t>__________________________________________________________________________________</w:t>
      </w:r>
    </w:p>
    <w:p w14:paraId="27297D6A" w14:textId="77777777" w:rsidR="00825D9B" w:rsidRPr="003C6244" w:rsidRDefault="00825D9B" w:rsidP="00825D9B">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ą</w:t>
      </w:r>
      <w:r w:rsidRPr="00895B8E">
        <w:rPr>
          <w:sz w:val="22"/>
          <w:szCs w:val="22"/>
        </w:rPr>
        <w:t xml:space="preserve"> przez osoby umocowane</w:t>
      </w:r>
      <w:r>
        <w:rPr>
          <w:sz w:val="22"/>
          <w:szCs w:val="22"/>
        </w:rPr>
        <w:t>.</w:t>
      </w:r>
    </w:p>
    <w:p w14:paraId="7DBD1921" w14:textId="77777777" w:rsidR="00825D9B" w:rsidRDefault="00825D9B" w:rsidP="00825D9B">
      <w:pPr>
        <w:rPr>
          <w:i/>
          <w:color w:val="FF0000"/>
          <w:sz w:val="22"/>
          <w:szCs w:val="22"/>
        </w:rPr>
      </w:pPr>
    </w:p>
    <w:p w14:paraId="5A7A0E15" w14:textId="77777777" w:rsidR="00825D9B" w:rsidRDefault="00825D9B" w:rsidP="00825D9B">
      <w:bookmarkStart w:id="39" w:name="_Hlk137019921"/>
    </w:p>
    <w:bookmarkEnd w:id="39"/>
    <w:p w14:paraId="6AD34D28" w14:textId="77777777" w:rsidR="00825D9B" w:rsidRPr="003C6244" w:rsidRDefault="00825D9B" w:rsidP="00825D9B">
      <w:pPr>
        <w:rPr>
          <w:i/>
          <w:color w:val="FF0000"/>
          <w:sz w:val="22"/>
          <w:szCs w:val="22"/>
        </w:rPr>
      </w:pPr>
    </w:p>
    <w:p w14:paraId="4743E41A" w14:textId="77777777" w:rsidR="00825D9B" w:rsidRPr="003C6244" w:rsidRDefault="00825D9B" w:rsidP="00825D9B">
      <w:pPr>
        <w:rPr>
          <w:i/>
          <w:color w:val="FF0000"/>
          <w:sz w:val="22"/>
          <w:szCs w:val="22"/>
        </w:rPr>
      </w:pPr>
      <w:r w:rsidRPr="003C6244">
        <w:rPr>
          <w:i/>
          <w:color w:val="FF0000"/>
          <w:sz w:val="22"/>
          <w:szCs w:val="22"/>
          <w:highlight w:val="yellow"/>
        </w:rPr>
        <w:t>W przypadku działalności gospodarczej prowadzonej osobiście:</w:t>
      </w:r>
    </w:p>
    <w:p w14:paraId="12929AEE" w14:textId="77777777" w:rsidR="00825D9B" w:rsidRPr="003C6244" w:rsidRDefault="00825D9B" w:rsidP="00825D9B">
      <w:pPr>
        <w:jc w:val="both"/>
        <w:rPr>
          <w:sz w:val="22"/>
          <w:szCs w:val="22"/>
        </w:rPr>
      </w:pPr>
      <w:r w:rsidRPr="003C6244">
        <w:rPr>
          <w:b/>
          <w:sz w:val="22"/>
          <w:szCs w:val="22"/>
        </w:rPr>
        <w:t>Panem</w:t>
      </w:r>
      <w:r>
        <w:rPr>
          <w:b/>
          <w:sz w:val="22"/>
          <w:szCs w:val="22"/>
        </w:rPr>
        <w:t>/Panią</w:t>
      </w:r>
      <w:r w:rsidRPr="003C6244">
        <w:rPr>
          <w:b/>
          <w:sz w:val="22"/>
          <w:szCs w:val="22"/>
        </w:rPr>
        <w:t xml:space="preserve"> _____________________</w:t>
      </w:r>
      <w:r w:rsidRPr="003C6244">
        <w:rPr>
          <w:sz w:val="22"/>
          <w:szCs w:val="22"/>
        </w:rPr>
        <w:t>, prowadzącym</w:t>
      </w:r>
      <w:r>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Gospodarczej, REGON ______________, zwanym w treści umowy </w:t>
      </w:r>
      <w:r w:rsidRPr="003C6244">
        <w:rPr>
          <w:b/>
          <w:sz w:val="22"/>
          <w:szCs w:val="22"/>
        </w:rPr>
        <w:t>„WYKONAWCĄ”</w:t>
      </w:r>
      <w:r w:rsidRPr="003C6244">
        <w:rPr>
          <w:sz w:val="22"/>
          <w:szCs w:val="22"/>
        </w:rPr>
        <w:t xml:space="preserve"> </w:t>
      </w:r>
      <w:r w:rsidRPr="00895B8E">
        <w:rPr>
          <w:sz w:val="22"/>
          <w:szCs w:val="22"/>
        </w:rPr>
        <w:t>reprezentowan</w:t>
      </w:r>
      <w:r>
        <w:rPr>
          <w:sz w:val="22"/>
          <w:szCs w:val="22"/>
        </w:rPr>
        <w:t xml:space="preserve">ym/ą </w:t>
      </w:r>
      <w:r w:rsidRPr="00895B8E">
        <w:rPr>
          <w:sz w:val="22"/>
          <w:szCs w:val="22"/>
        </w:rPr>
        <w:t>przez osoby umocowane</w:t>
      </w:r>
      <w:r>
        <w:rPr>
          <w:sz w:val="22"/>
          <w:szCs w:val="22"/>
        </w:rPr>
        <w:t>.</w:t>
      </w:r>
    </w:p>
    <w:p w14:paraId="1D4E5C01" w14:textId="77777777" w:rsidR="00825D9B" w:rsidRDefault="00825D9B" w:rsidP="00825D9B">
      <w:pPr>
        <w:rPr>
          <w:i/>
          <w:color w:val="FF0000"/>
          <w:sz w:val="22"/>
          <w:szCs w:val="22"/>
          <w:highlight w:val="yellow"/>
        </w:rPr>
      </w:pPr>
    </w:p>
    <w:p w14:paraId="622C4709" w14:textId="77777777" w:rsidR="00825D9B" w:rsidRDefault="00825D9B" w:rsidP="00825D9B">
      <w:pPr>
        <w:rPr>
          <w:i/>
          <w:color w:val="FF0000"/>
          <w:sz w:val="22"/>
          <w:szCs w:val="22"/>
          <w:highlight w:val="yellow"/>
        </w:rPr>
      </w:pPr>
    </w:p>
    <w:p w14:paraId="57AE18B5" w14:textId="77777777" w:rsidR="00825D9B" w:rsidRPr="003C6244" w:rsidRDefault="00825D9B" w:rsidP="00825D9B">
      <w:pPr>
        <w:rPr>
          <w:i/>
          <w:color w:val="FF0000"/>
          <w:sz w:val="22"/>
          <w:szCs w:val="22"/>
        </w:rPr>
      </w:pPr>
      <w:r w:rsidRPr="003C6244">
        <w:rPr>
          <w:i/>
          <w:color w:val="FF0000"/>
          <w:sz w:val="22"/>
          <w:szCs w:val="22"/>
          <w:highlight w:val="yellow"/>
        </w:rPr>
        <w:t>W przypadku spółki cywilnej:</w:t>
      </w:r>
    </w:p>
    <w:p w14:paraId="4CF6BBEF" w14:textId="77777777" w:rsidR="00825D9B" w:rsidRPr="003C6244" w:rsidRDefault="00825D9B" w:rsidP="00825D9B">
      <w:pPr>
        <w:rPr>
          <w:sz w:val="22"/>
          <w:szCs w:val="22"/>
        </w:rPr>
      </w:pPr>
      <w:r w:rsidRPr="003C6244">
        <w:rPr>
          <w:sz w:val="22"/>
          <w:szCs w:val="22"/>
        </w:rPr>
        <w:t xml:space="preserve">1.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3094940B" w14:textId="77777777" w:rsidR="00825D9B" w:rsidRPr="003C6244" w:rsidRDefault="00825D9B" w:rsidP="00825D9B">
      <w:pPr>
        <w:jc w:val="both"/>
        <w:rPr>
          <w:sz w:val="22"/>
          <w:szCs w:val="22"/>
        </w:rPr>
      </w:pPr>
      <w:r w:rsidRPr="003C6244">
        <w:rPr>
          <w:sz w:val="22"/>
          <w:szCs w:val="22"/>
        </w:rPr>
        <w:t xml:space="preserve">2. </w:t>
      </w:r>
      <w:r w:rsidRPr="003C6244">
        <w:rPr>
          <w:b/>
          <w:sz w:val="22"/>
          <w:szCs w:val="22"/>
        </w:rPr>
        <w:t>Pan</w:t>
      </w:r>
      <w:r>
        <w:rPr>
          <w:b/>
          <w:sz w:val="22"/>
          <w:szCs w:val="22"/>
        </w:rPr>
        <w:t>em/Panią</w:t>
      </w:r>
      <w:r w:rsidRPr="003C6244">
        <w:rPr>
          <w:b/>
          <w:sz w:val="22"/>
          <w:szCs w:val="22"/>
        </w:rPr>
        <w:t xml:space="preserve"> _______________________</w:t>
      </w:r>
      <w:r w:rsidRPr="003C6244">
        <w:rPr>
          <w:sz w:val="22"/>
          <w:szCs w:val="22"/>
        </w:rPr>
        <w:t xml:space="preserve"> wpisanym</w:t>
      </w:r>
      <w:r>
        <w:rPr>
          <w:sz w:val="22"/>
          <w:szCs w:val="22"/>
        </w:rPr>
        <w:t>/ą</w:t>
      </w:r>
      <w:r w:rsidRPr="003C6244">
        <w:rPr>
          <w:sz w:val="22"/>
          <w:szCs w:val="22"/>
        </w:rPr>
        <w:t xml:space="preserve"> do Centralnej Ewidencji i Informacji o Działalności Gospodarczej, REGON ______________,</w:t>
      </w:r>
    </w:p>
    <w:p w14:paraId="4F004A21" w14:textId="77777777" w:rsidR="00825D9B" w:rsidRPr="003C6244" w:rsidRDefault="00825D9B" w:rsidP="00825D9B">
      <w:pPr>
        <w:jc w:val="both"/>
        <w:rPr>
          <w:sz w:val="22"/>
          <w:szCs w:val="22"/>
        </w:rPr>
      </w:pPr>
      <w:r w:rsidRPr="003C6244">
        <w:rPr>
          <w:sz w:val="22"/>
          <w:szCs w:val="22"/>
        </w:rPr>
        <w:t xml:space="preserve">wspólnie prowadzącymi działalność gospodarczą w formie spółki cywilnej pod nazwą ___________ </w:t>
      </w:r>
    </w:p>
    <w:p w14:paraId="5928AF8D" w14:textId="77777777" w:rsidR="00825D9B" w:rsidRPr="003C6244" w:rsidRDefault="00825D9B" w:rsidP="00825D9B">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Pr="00895B8E">
        <w:rPr>
          <w:sz w:val="22"/>
          <w:szCs w:val="22"/>
        </w:rPr>
        <w:t>reprezentowan</w:t>
      </w:r>
      <w:r>
        <w:rPr>
          <w:sz w:val="22"/>
          <w:szCs w:val="22"/>
        </w:rPr>
        <w:t>ymi</w:t>
      </w:r>
      <w:r w:rsidRPr="00895B8E">
        <w:rPr>
          <w:sz w:val="22"/>
          <w:szCs w:val="22"/>
        </w:rPr>
        <w:t xml:space="preserve"> przez osoby umocowane</w:t>
      </w:r>
      <w:r>
        <w:rPr>
          <w:sz w:val="22"/>
          <w:szCs w:val="22"/>
        </w:rPr>
        <w:t>.</w:t>
      </w:r>
    </w:p>
    <w:p w14:paraId="08E38CB7" w14:textId="77777777" w:rsidR="00825D9B" w:rsidRPr="003C6244" w:rsidRDefault="00825D9B" w:rsidP="00825D9B">
      <w:pPr>
        <w:rPr>
          <w:i/>
          <w:color w:val="FF0000"/>
          <w:sz w:val="22"/>
          <w:szCs w:val="22"/>
        </w:rPr>
      </w:pPr>
    </w:p>
    <w:p w14:paraId="1C9A0FD1" w14:textId="77777777" w:rsidR="00825D9B" w:rsidRPr="003C6244" w:rsidRDefault="00825D9B" w:rsidP="00825D9B">
      <w:pPr>
        <w:rPr>
          <w:i/>
          <w:color w:val="FF0000"/>
          <w:sz w:val="22"/>
          <w:szCs w:val="22"/>
        </w:rPr>
      </w:pPr>
      <w:r w:rsidRPr="003C6244">
        <w:rPr>
          <w:i/>
          <w:color w:val="FF0000"/>
          <w:sz w:val="22"/>
          <w:szCs w:val="22"/>
          <w:highlight w:val="yellow"/>
        </w:rPr>
        <w:t>W przypadku konsorcjum:</w:t>
      </w:r>
    </w:p>
    <w:p w14:paraId="5D5D7567" w14:textId="77777777" w:rsidR="00825D9B" w:rsidRPr="003C6244" w:rsidRDefault="00825D9B" w:rsidP="00825D9B">
      <w:pPr>
        <w:rPr>
          <w:b/>
          <w:sz w:val="22"/>
          <w:szCs w:val="22"/>
          <w:u w:val="single"/>
        </w:rPr>
      </w:pPr>
      <w:r w:rsidRPr="003C6244">
        <w:rPr>
          <w:b/>
          <w:sz w:val="22"/>
          <w:szCs w:val="22"/>
          <w:u w:val="single"/>
        </w:rPr>
        <w:t>Konsorcjum firm:</w:t>
      </w:r>
    </w:p>
    <w:p w14:paraId="656DDE43" w14:textId="77777777" w:rsidR="00825D9B" w:rsidRPr="003C6244" w:rsidRDefault="00825D9B" w:rsidP="00825D9B">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42F4951E" w14:textId="77777777" w:rsidR="00825D9B" w:rsidRPr="003C6244" w:rsidRDefault="00825D9B" w:rsidP="00825D9B">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r w:rsidRPr="003C6244">
        <w:rPr>
          <w:i/>
          <w:color w:val="FF0000"/>
          <w:sz w:val="22"/>
          <w:szCs w:val="22"/>
          <w:highlight w:val="yellow"/>
        </w:rPr>
        <w:t>informacja dla sekretarza: sprawdzamy w umowie konsorcjum czy pełnomocnik jest liderem)</w:t>
      </w:r>
    </w:p>
    <w:p w14:paraId="3C098580" w14:textId="77777777" w:rsidR="00825D9B" w:rsidRPr="003C6244" w:rsidRDefault="00825D9B" w:rsidP="00825D9B">
      <w:pPr>
        <w:jc w:val="both"/>
        <w:rPr>
          <w:i/>
          <w:color w:val="FF0000"/>
          <w:sz w:val="22"/>
          <w:szCs w:val="22"/>
        </w:rPr>
      </w:pPr>
    </w:p>
    <w:p w14:paraId="54536507" w14:textId="77777777" w:rsidR="00825D9B" w:rsidRPr="003C6244" w:rsidRDefault="00825D9B" w:rsidP="00825D9B">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1E579C1B" w14:textId="77777777" w:rsidR="00825D9B" w:rsidRPr="003C6244" w:rsidRDefault="00825D9B" w:rsidP="00825D9B">
      <w:pPr>
        <w:jc w:val="both"/>
        <w:rPr>
          <w:sz w:val="22"/>
          <w:szCs w:val="22"/>
        </w:rPr>
      </w:pPr>
      <w:r w:rsidRPr="003C6244">
        <w:rPr>
          <w:sz w:val="22"/>
          <w:szCs w:val="22"/>
        </w:rPr>
        <w:t xml:space="preserve">z siedzibą w ________________, przy ulicy ____________________, zarejestrowaną w Sądzie Rejonowym __________________ nr KRS _____________REGON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zwanych w treści umowy </w:t>
      </w:r>
      <w:r w:rsidRPr="003C6244">
        <w:rPr>
          <w:b/>
          <w:sz w:val="22"/>
          <w:szCs w:val="22"/>
        </w:rPr>
        <w:t xml:space="preserve">„WYKONAWCĄ” </w:t>
      </w:r>
      <w:r w:rsidRPr="003C6244">
        <w:rPr>
          <w:sz w:val="22"/>
          <w:szCs w:val="22"/>
        </w:rPr>
        <w:t xml:space="preserve">w imieniu których działa Pełnomocnik ___________________ </w:t>
      </w:r>
      <w:bookmarkEnd w:id="38"/>
      <w:r w:rsidRPr="00895B8E">
        <w:rPr>
          <w:sz w:val="22"/>
          <w:szCs w:val="22"/>
        </w:rPr>
        <w:t>reprezentowan</w:t>
      </w:r>
      <w:r>
        <w:rPr>
          <w:sz w:val="22"/>
          <w:szCs w:val="22"/>
        </w:rPr>
        <w:t>ym</w:t>
      </w:r>
      <w:r w:rsidRPr="00895B8E">
        <w:rPr>
          <w:sz w:val="22"/>
          <w:szCs w:val="22"/>
        </w:rPr>
        <w:t xml:space="preserve"> przez osoby umocowane</w:t>
      </w:r>
      <w:r>
        <w:rPr>
          <w:sz w:val="22"/>
          <w:szCs w:val="22"/>
        </w:rPr>
        <w:t>.</w:t>
      </w:r>
    </w:p>
    <w:bookmarkEnd w:id="37"/>
    <w:p w14:paraId="220C7421" w14:textId="77777777" w:rsidR="00825D9B" w:rsidRDefault="00825D9B" w:rsidP="00825D9B">
      <w:pPr>
        <w:jc w:val="center"/>
        <w:rPr>
          <w:b/>
          <w:sz w:val="22"/>
          <w:szCs w:val="22"/>
        </w:rPr>
      </w:pPr>
    </w:p>
    <w:p w14:paraId="52CFD1EE" w14:textId="77777777" w:rsidR="00825D9B" w:rsidRDefault="00825D9B" w:rsidP="00825D9B">
      <w:pPr>
        <w:jc w:val="center"/>
        <w:rPr>
          <w:b/>
          <w:sz w:val="22"/>
          <w:szCs w:val="22"/>
        </w:rPr>
      </w:pPr>
    </w:p>
    <w:p w14:paraId="09B57D4B" w14:textId="77777777" w:rsidR="00825D9B" w:rsidRPr="00C57C45" w:rsidRDefault="00825D9B" w:rsidP="00825D9B">
      <w:pPr>
        <w:jc w:val="both"/>
        <w:rPr>
          <w:i/>
          <w:iCs/>
          <w:color w:val="FF0000"/>
          <w:sz w:val="22"/>
          <w:szCs w:val="22"/>
        </w:rPr>
      </w:pPr>
      <w:r w:rsidRPr="00C57C45">
        <w:rPr>
          <w:i/>
          <w:iCs/>
          <w:color w:val="FF0000"/>
          <w:sz w:val="22"/>
          <w:szCs w:val="22"/>
          <w:highlight w:val="yellow"/>
        </w:rPr>
        <w:t>(w przypadku wersji elektronicznej)</w:t>
      </w:r>
    </w:p>
    <w:p w14:paraId="129453F5" w14:textId="77777777" w:rsidR="00825D9B" w:rsidRPr="00DE750C"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25D9B" w:rsidRPr="00090D8E"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090D8E" w:rsidRDefault="00825D9B" w:rsidP="00F956BB">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825D9B" w:rsidRPr="00090D8E" w14:paraId="636A7B66" w14:textId="77777777" w:rsidTr="00F956BB">
        <w:trPr>
          <w:trHeight w:val="1020"/>
        </w:trPr>
        <w:tc>
          <w:tcPr>
            <w:tcW w:w="5000" w:type="pct"/>
            <w:vAlign w:val="center"/>
          </w:tcPr>
          <w:p w14:paraId="3AB2649A" w14:textId="77777777" w:rsidR="00825D9B" w:rsidRPr="00090D8E" w:rsidRDefault="00825D9B" w:rsidP="00F956BB">
            <w:pPr>
              <w:widowControl w:val="0"/>
              <w:jc w:val="center"/>
              <w:rPr>
                <w:color w:val="FF0000"/>
                <w:sz w:val="18"/>
                <w:szCs w:val="18"/>
              </w:rPr>
            </w:pPr>
          </w:p>
          <w:p w14:paraId="68CA3651" w14:textId="77777777" w:rsidR="00825D9B" w:rsidRPr="00090D8E" w:rsidRDefault="00825D9B" w:rsidP="00F956BB">
            <w:pPr>
              <w:widowControl w:val="0"/>
              <w:jc w:val="center"/>
              <w:rPr>
                <w:color w:val="FF0000"/>
                <w:sz w:val="18"/>
                <w:szCs w:val="18"/>
              </w:rPr>
            </w:pPr>
          </w:p>
          <w:p w14:paraId="3092C17B" w14:textId="77777777" w:rsidR="00825D9B" w:rsidRPr="00090D8E" w:rsidRDefault="00825D9B" w:rsidP="00F956BB">
            <w:pPr>
              <w:widowControl w:val="0"/>
              <w:jc w:val="center"/>
              <w:rPr>
                <w:color w:val="FF0000"/>
                <w:sz w:val="18"/>
                <w:szCs w:val="18"/>
              </w:rPr>
            </w:pPr>
          </w:p>
          <w:p w14:paraId="09154F6C" w14:textId="77777777" w:rsidR="00825D9B" w:rsidRPr="00090D8E" w:rsidRDefault="00825D9B" w:rsidP="00F956BB">
            <w:pPr>
              <w:widowControl w:val="0"/>
              <w:jc w:val="center"/>
              <w:rPr>
                <w:color w:val="FF0000"/>
                <w:sz w:val="18"/>
                <w:szCs w:val="18"/>
              </w:rPr>
            </w:pPr>
          </w:p>
          <w:p w14:paraId="11949D81" w14:textId="77777777" w:rsidR="00825D9B" w:rsidRPr="00090D8E" w:rsidRDefault="00825D9B" w:rsidP="00F956BB">
            <w:pPr>
              <w:widowControl w:val="0"/>
              <w:jc w:val="center"/>
              <w:rPr>
                <w:color w:val="FF0000"/>
                <w:sz w:val="18"/>
                <w:szCs w:val="18"/>
              </w:rPr>
            </w:pPr>
          </w:p>
          <w:p w14:paraId="0D6B2B58" w14:textId="77777777" w:rsidR="00825D9B" w:rsidRPr="00090D8E" w:rsidRDefault="00825D9B" w:rsidP="00F956BB">
            <w:pPr>
              <w:widowControl w:val="0"/>
              <w:tabs>
                <w:tab w:val="left" w:pos="284"/>
                <w:tab w:val="left" w:pos="851"/>
              </w:tabs>
              <w:ind w:left="284" w:hanging="284"/>
              <w:jc w:val="center"/>
              <w:rPr>
                <w:b/>
                <w:bCs/>
                <w:color w:val="FF0000"/>
                <w:lang w:val="en-US"/>
              </w:rPr>
            </w:pPr>
          </w:p>
        </w:tc>
      </w:tr>
    </w:tbl>
    <w:p w14:paraId="0A6049B4" w14:textId="77777777" w:rsidR="0035712B" w:rsidRPr="003C6244" w:rsidRDefault="0035712B" w:rsidP="00357145">
      <w:pPr>
        <w:jc w:val="center"/>
        <w:rPr>
          <w:b/>
          <w:sz w:val="22"/>
          <w:szCs w:val="22"/>
        </w:rPr>
      </w:pPr>
    </w:p>
    <w:p w14:paraId="2AF844F0" w14:textId="77777777" w:rsidR="0035712B" w:rsidRPr="003C6244" w:rsidRDefault="0035712B" w:rsidP="00357145">
      <w:pPr>
        <w:jc w:val="center"/>
        <w:rPr>
          <w:b/>
          <w:sz w:val="22"/>
          <w:szCs w:val="22"/>
        </w:rPr>
      </w:pPr>
      <w:r w:rsidRPr="003C6244">
        <w:rPr>
          <w:b/>
          <w:sz w:val="22"/>
          <w:szCs w:val="22"/>
        </w:rPr>
        <w:t>§ 1</w:t>
      </w:r>
    </w:p>
    <w:p w14:paraId="11797269" w14:textId="77777777" w:rsidR="0035712B" w:rsidRPr="003C6244" w:rsidRDefault="0035712B" w:rsidP="00357145">
      <w:pPr>
        <w:jc w:val="center"/>
        <w:rPr>
          <w:b/>
          <w:sz w:val="22"/>
          <w:szCs w:val="22"/>
        </w:rPr>
      </w:pPr>
      <w:r w:rsidRPr="003C6244">
        <w:rPr>
          <w:b/>
          <w:sz w:val="22"/>
          <w:szCs w:val="22"/>
        </w:rPr>
        <w:t>PODSTAWA ZAWARCIA UMOWY</w:t>
      </w:r>
    </w:p>
    <w:p w14:paraId="7B26DF59" w14:textId="77777777" w:rsidR="0035712B" w:rsidRPr="003C6244" w:rsidRDefault="0035712B" w:rsidP="00357145">
      <w:pPr>
        <w:jc w:val="both"/>
        <w:rPr>
          <w:sz w:val="22"/>
          <w:szCs w:val="22"/>
        </w:rPr>
      </w:pPr>
      <w:r w:rsidRPr="003C6244">
        <w:rPr>
          <w:sz w:val="22"/>
          <w:szCs w:val="22"/>
        </w:rPr>
        <w:t>Podstawę zawarcia umowy stanowią:</w:t>
      </w:r>
    </w:p>
    <w:p w14:paraId="1D53608B" w14:textId="36F2FBDD" w:rsidR="0035712B" w:rsidRPr="003C6244" w:rsidRDefault="0035712B" w:rsidP="00357145">
      <w:pPr>
        <w:numPr>
          <w:ilvl w:val="0"/>
          <w:numId w:val="54"/>
        </w:numPr>
        <w:ind w:left="426" w:hanging="426"/>
        <w:jc w:val="both"/>
        <w:rPr>
          <w:sz w:val="22"/>
          <w:szCs w:val="22"/>
        </w:rPr>
      </w:pPr>
      <w:r w:rsidRPr="003C6244">
        <w:rPr>
          <w:color w:val="FF0000"/>
          <w:sz w:val="22"/>
          <w:szCs w:val="22"/>
        </w:rPr>
        <w:t>Uchwała nr ____________ z dnia ________________ Zarządu Polskiej Grupy Górniczej S.A. / Decyzja nr ____________ z dnia ________________</w:t>
      </w:r>
      <w:r w:rsidRPr="003C6244">
        <w:rPr>
          <w:sz w:val="22"/>
          <w:szCs w:val="22"/>
        </w:rPr>
        <w:t xml:space="preserve"> osób upoważnionych do rozstrzygnięcia postępowania – rozstrzygająca postępowanie o udzielenie zamówienia objętego ustawą P</w:t>
      </w:r>
      <w:r w:rsidR="00B538F9">
        <w:rPr>
          <w:sz w:val="22"/>
          <w:szCs w:val="22"/>
        </w:rPr>
        <w:t xml:space="preserve">rawo </w:t>
      </w:r>
      <w:r w:rsidRPr="003C6244">
        <w:rPr>
          <w:sz w:val="22"/>
          <w:szCs w:val="22"/>
        </w:rPr>
        <w:t>z</w:t>
      </w:r>
      <w:r w:rsidR="00B538F9">
        <w:rPr>
          <w:sz w:val="22"/>
          <w:szCs w:val="22"/>
        </w:rPr>
        <w:t xml:space="preserve">amówień </w:t>
      </w:r>
      <w:r w:rsidRPr="003C6244">
        <w:rPr>
          <w:sz w:val="22"/>
          <w:szCs w:val="22"/>
        </w:rPr>
        <w:t>p</w:t>
      </w:r>
      <w:r w:rsidR="00B538F9">
        <w:rPr>
          <w:sz w:val="22"/>
          <w:szCs w:val="22"/>
        </w:rPr>
        <w:t>ublicznych</w:t>
      </w:r>
      <w:r w:rsidRPr="003C6244">
        <w:rPr>
          <w:sz w:val="22"/>
          <w:szCs w:val="22"/>
        </w:rPr>
        <w:t xml:space="preserve"> pt.: </w:t>
      </w:r>
      <w:r w:rsidR="00B538F9" w:rsidRPr="00B538F9">
        <w:rPr>
          <w:sz w:val="22"/>
          <w:szCs w:val="22"/>
        </w:rPr>
        <w:t xml:space="preserve">„Dostawa </w:t>
      </w:r>
      <w:bookmarkStart w:id="40" w:name="_Hlk215818511"/>
      <w:r w:rsidR="00B538F9" w:rsidRPr="00B538F9">
        <w:rPr>
          <w:sz w:val="22"/>
          <w:szCs w:val="22"/>
        </w:rPr>
        <w:t xml:space="preserve">aparatów regeneracyjno-ucieczkowych izolujących układ oddechowy </w:t>
      </w:r>
      <w:bookmarkEnd w:id="40"/>
      <w:r w:rsidR="00B538F9" w:rsidRPr="00B538F9">
        <w:rPr>
          <w:sz w:val="22"/>
          <w:szCs w:val="22"/>
        </w:rPr>
        <w:t>dla Oddziałów Polskiej Grupy Górniczej S.A., nr grupy 285-12”</w:t>
      </w:r>
      <w:r w:rsidRPr="003C6244">
        <w:rPr>
          <w:sz w:val="22"/>
          <w:szCs w:val="22"/>
        </w:rPr>
        <w:t xml:space="preserve"> przeprowadzonego </w:t>
      </w:r>
      <w:r w:rsidR="00B538F9">
        <w:rPr>
          <w:sz w:val="22"/>
          <w:szCs w:val="22"/>
        </w:rPr>
        <w:br/>
      </w:r>
      <w:r w:rsidRPr="003C6244">
        <w:rPr>
          <w:sz w:val="22"/>
          <w:szCs w:val="22"/>
        </w:rPr>
        <w:t xml:space="preserve">w trybie przetargu nieograniczonego (nr sprawy </w:t>
      </w:r>
      <w:r w:rsidR="00B538F9">
        <w:rPr>
          <w:sz w:val="22"/>
          <w:szCs w:val="22"/>
        </w:rPr>
        <w:t>702501700</w:t>
      </w:r>
      <w:r w:rsidRPr="003C6244">
        <w:rPr>
          <w:sz w:val="22"/>
          <w:szCs w:val="22"/>
        </w:rPr>
        <w:t>).</w:t>
      </w:r>
    </w:p>
    <w:p w14:paraId="22AB7277" w14:textId="77777777" w:rsidR="0035712B" w:rsidRPr="003C6244" w:rsidRDefault="0035712B" w:rsidP="00357145">
      <w:pPr>
        <w:numPr>
          <w:ilvl w:val="0"/>
          <w:numId w:val="54"/>
        </w:numPr>
        <w:ind w:left="426" w:hanging="426"/>
        <w:jc w:val="both"/>
        <w:rPr>
          <w:sz w:val="22"/>
          <w:szCs w:val="22"/>
        </w:rPr>
      </w:pPr>
      <w:r w:rsidRPr="003C6244">
        <w:rPr>
          <w:sz w:val="22"/>
          <w:szCs w:val="22"/>
        </w:rPr>
        <w:t>Specyfikacja Warunków Zamówienia.</w:t>
      </w:r>
    </w:p>
    <w:p w14:paraId="2652FB06" w14:textId="77777777" w:rsidR="0035712B" w:rsidRPr="003C6244" w:rsidRDefault="0035712B" w:rsidP="00357145">
      <w:pPr>
        <w:numPr>
          <w:ilvl w:val="0"/>
          <w:numId w:val="54"/>
        </w:numPr>
        <w:ind w:left="426" w:hanging="426"/>
        <w:jc w:val="both"/>
        <w:rPr>
          <w:sz w:val="22"/>
          <w:szCs w:val="22"/>
        </w:rPr>
      </w:pPr>
      <w:r w:rsidRPr="003C6244">
        <w:rPr>
          <w:sz w:val="22"/>
          <w:szCs w:val="22"/>
        </w:rPr>
        <w:t>Oferta złożona przez Wykonawcę.</w:t>
      </w:r>
    </w:p>
    <w:p w14:paraId="1BAA9CCA" w14:textId="77777777" w:rsidR="00B538F9" w:rsidRDefault="00B538F9" w:rsidP="00357145">
      <w:pPr>
        <w:jc w:val="center"/>
        <w:rPr>
          <w:b/>
          <w:sz w:val="22"/>
          <w:szCs w:val="22"/>
        </w:rPr>
      </w:pPr>
    </w:p>
    <w:p w14:paraId="6F2FE145" w14:textId="77777777" w:rsidR="00B538F9" w:rsidRDefault="00B538F9" w:rsidP="00357145">
      <w:pPr>
        <w:jc w:val="center"/>
        <w:rPr>
          <w:b/>
          <w:sz w:val="22"/>
          <w:szCs w:val="22"/>
        </w:rPr>
      </w:pPr>
    </w:p>
    <w:p w14:paraId="6B1CD03F" w14:textId="77777777" w:rsidR="00B538F9" w:rsidRDefault="00B538F9" w:rsidP="00357145">
      <w:pPr>
        <w:jc w:val="center"/>
        <w:rPr>
          <w:b/>
          <w:sz w:val="22"/>
          <w:szCs w:val="22"/>
        </w:rPr>
      </w:pPr>
    </w:p>
    <w:p w14:paraId="18B7A7DA" w14:textId="1AE1FFBE" w:rsidR="0035712B" w:rsidRPr="003C6244" w:rsidRDefault="0035712B" w:rsidP="00357145">
      <w:pPr>
        <w:jc w:val="center"/>
        <w:rPr>
          <w:b/>
          <w:sz w:val="22"/>
          <w:szCs w:val="22"/>
        </w:rPr>
      </w:pPr>
      <w:r w:rsidRPr="003C6244">
        <w:rPr>
          <w:b/>
          <w:sz w:val="22"/>
          <w:szCs w:val="22"/>
        </w:rPr>
        <w:t>§ 2</w:t>
      </w:r>
    </w:p>
    <w:p w14:paraId="58AF27A4" w14:textId="77777777" w:rsidR="0035712B" w:rsidRPr="003C6244" w:rsidRDefault="0035712B" w:rsidP="00357145">
      <w:pPr>
        <w:ind w:left="284" w:hanging="284"/>
        <w:jc w:val="center"/>
        <w:rPr>
          <w:b/>
          <w:sz w:val="22"/>
          <w:szCs w:val="22"/>
        </w:rPr>
      </w:pPr>
      <w:r w:rsidRPr="003C6244">
        <w:rPr>
          <w:b/>
          <w:sz w:val="22"/>
          <w:szCs w:val="22"/>
        </w:rPr>
        <w:t>PRZEDMIOT UMOWY</w:t>
      </w:r>
    </w:p>
    <w:p w14:paraId="5290A96D" w14:textId="16F6F857" w:rsidR="0035712B" w:rsidRPr="003C6244" w:rsidRDefault="0035712B" w:rsidP="00357145">
      <w:pPr>
        <w:numPr>
          <w:ilvl w:val="0"/>
          <w:numId w:val="55"/>
        </w:numPr>
        <w:ind w:left="426" w:hanging="426"/>
        <w:jc w:val="both"/>
        <w:rPr>
          <w:sz w:val="22"/>
          <w:szCs w:val="22"/>
        </w:rPr>
      </w:pPr>
      <w:r w:rsidRPr="003C6244">
        <w:rPr>
          <w:sz w:val="22"/>
          <w:szCs w:val="22"/>
        </w:rPr>
        <w:t xml:space="preserve">Przedmiotem umowy jest zakup i dostawa </w:t>
      </w:r>
      <w:r w:rsidR="00B538F9" w:rsidRPr="00B538F9">
        <w:rPr>
          <w:sz w:val="22"/>
          <w:szCs w:val="22"/>
        </w:rPr>
        <w:t>aparatów regeneracyjno-ucieczkowych izolujących układ oddechowy</w:t>
      </w:r>
      <w:r w:rsidRPr="003C6244">
        <w:rPr>
          <w:sz w:val="22"/>
          <w:szCs w:val="22"/>
        </w:rPr>
        <w:t xml:space="preserve"> (zwanych dalej towarem) dla Oddziałów Polskiej Grupy Górniczej S.A. za cenę, </w:t>
      </w:r>
      <w:r w:rsidRPr="00B538F9">
        <w:rPr>
          <w:sz w:val="22"/>
          <w:szCs w:val="22"/>
        </w:rPr>
        <w:t xml:space="preserve">wg specyfikacji określonej w </w:t>
      </w:r>
      <w:r w:rsidRPr="00B538F9">
        <w:rPr>
          <w:bCs/>
          <w:sz w:val="22"/>
          <w:szCs w:val="22"/>
        </w:rPr>
        <w:t>Załączniku Nr 1 oraz parametrach określonych w Załączniku Nr 1a</w:t>
      </w:r>
      <w:r w:rsidRPr="00B538F9">
        <w:rPr>
          <w:sz w:val="22"/>
          <w:szCs w:val="22"/>
        </w:rPr>
        <w:t xml:space="preserve"> </w:t>
      </w:r>
      <w:r w:rsidRPr="003C6244">
        <w:rPr>
          <w:sz w:val="22"/>
          <w:szCs w:val="22"/>
        </w:rPr>
        <w:t>do umowy.</w:t>
      </w:r>
    </w:p>
    <w:p w14:paraId="12C09530" w14:textId="714CCB09" w:rsidR="0035712B" w:rsidRPr="003C6244" w:rsidRDefault="0035712B" w:rsidP="00357145">
      <w:pPr>
        <w:numPr>
          <w:ilvl w:val="0"/>
          <w:numId w:val="55"/>
        </w:numPr>
        <w:ind w:left="426" w:hanging="426"/>
        <w:jc w:val="both"/>
        <w:rPr>
          <w:sz w:val="22"/>
          <w:szCs w:val="22"/>
        </w:rPr>
      </w:pPr>
      <w:r w:rsidRPr="003C6244">
        <w:rPr>
          <w:sz w:val="22"/>
          <w:szCs w:val="22"/>
        </w:rPr>
        <w:t xml:space="preserve">Przedmiot umowy został sklasyfikowany pod nr kodu </w:t>
      </w:r>
      <w:r w:rsidR="00B538F9" w:rsidRPr="00B538F9">
        <w:rPr>
          <w:sz w:val="22"/>
          <w:szCs w:val="22"/>
        </w:rPr>
        <w:t>33157800-3</w:t>
      </w:r>
      <w:r w:rsidRPr="003C6244">
        <w:rPr>
          <w:sz w:val="22"/>
          <w:szCs w:val="22"/>
        </w:rPr>
        <w:t xml:space="preserve"> Wspólnego Słownika Zamówień (CPV).</w:t>
      </w:r>
    </w:p>
    <w:p w14:paraId="01281D12" w14:textId="77777777" w:rsidR="0035712B" w:rsidRPr="003C6244" w:rsidRDefault="0035712B" w:rsidP="00357145">
      <w:pPr>
        <w:rPr>
          <w:sz w:val="22"/>
          <w:szCs w:val="22"/>
        </w:rPr>
      </w:pPr>
    </w:p>
    <w:p w14:paraId="7AEFEBB7" w14:textId="77777777" w:rsidR="0035712B" w:rsidRPr="003C6244" w:rsidRDefault="0035712B" w:rsidP="00357145">
      <w:pPr>
        <w:jc w:val="center"/>
        <w:rPr>
          <w:b/>
          <w:sz w:val="22"/>
          <w:szCs w:val="22"/>
        </w:rPr>
      </w:pPr>
      <w:r w:rsidRPr="003C6244">
        <w:rPr>
          <w:b/>
          <w:sz w:val="22"/>
          <w:szCs w:val="22"/>
        </w:rPr>
        <w:t>§ 3</w:t>
      </w:r>
    </w:p>
    <w:p w14:paraId="6132C3D1" w14:textId="77777777" w:rsidR="0035712B" w:rsidRPr="003C6244" w:rsidRDefault="0035712B" w:rsidP="00357145">
      <w:pPr>
        <w:jc w:val="center"/>
        <w:rPr>
          <w:sz w:val="22"/>
          <w:szCs w:val="22"/>
        </w:rPr>
      </w:pPr>
      <w:r w:rsidRPr="003C6244">
        <w:rPr>
          <w:b/>
          <w:sz w:val="22"/>
          <w:szCs w:val="22"/>
        </w:rPr>
        <w:t>WARTOŚĆ UDZIELONEGO ZAMÓWIENIA I WARUNKI PŁATNOŚCI</w:t>
      </w:r>
    </w:p>
    <w:p w14:paraId="738F035D" w14:textId="77777777" w:rsidR="0035712B" w:rsidRPr="003C6244" w:rsidRDefault="0035712B" w:rsidP="00357145">
      <w:pPr>
        <w:numPr>
          <w:ilvl w:val="0"/>
          <w:numId w:val="56"/>
        </w:numPr>
        <w:ind w:left="426" w:hanging="426"/>
        <w:jc w:val="both"/>
        <w:rPr>
          <w:sz w:val="22"/>
          <w:szCs w:val="22"/>
        </w:rPr>
      </w:pPr>
      <w:r w:rsidRPr="003C6244">
        <w:rPr>
          <w:sz w:val="22"/>
          <w:szCs w:val="22"/>
        </w:rPr>
        <w:t>Wartość udzielonego zamówienia określona na podstawie przeprowadzonego postępowania wynosi:</w:t>
      </w:r>
    </w:p>
    <w:p w14:paraId="5080E9D7" w14:textId="77777777" w:rsidR="0035712B" w:rsidRPr="003C6244" w:rsidRDefault="0035712B" w:rsidP="00357145">
      <w:pPr>
        <w:numPr>
          <w:ilvl w:val="1"/>
          <w:numId w:val="57"/>
        </w:numPr>
        <w:ind w:left="709" w:hanging="283"/>
        <w:jc w:val="both"/>
        <w:rPr>
          <w:sz w:val="22"/>
          <w:szCs w:val="22"/>
        </w:rPr>
      </w:pPr>
      <w:r w:rsidRPr="003C6244">
        <w:rPr>
          <w:sz w:val="22"/>
          <w:szCs w:val="22"/>
        </w:rPr>
        <w:t xml:space="preserve">wartość netto: </w:t>
      </w:r>
      <w:r w:rsidRPr="001B4BE5">
        <w:rPr>
          <w:b/>
          <w:color w:val="FF0000"/>
          <w:sz w:val="22"/>
          <w:szCs w:val="22"/>
        </w:rPr>
        <w:t>_____________ PLN</w:t>
      </w:r>
      <w:r w:rsidRPr="001B4BE5">
        <w:rPr>
          <w:color w:val="FF0000"/>
          <w:sz w:val="22"/>
          <w:szCs w:val="22"/>
        </w:rPr>
        <w:t xml:space="preserve"> (słownie: __________________________________),</w:t>
      </w:r>
    </w:p>
    <w:p w14:paraId="7C97BC09" w14:textId="77777777" w:rsidR="0035712B" w:rsidRPr="003C6244" w:rsidRDefault="0035712B" w:rsidP="00357145">
      <w:pPr>
        <w:numPr>
          <w:ilvl w:val="1"/>
          <w:numId w:val="57"/>
        </w:numPr>
        <w:ind w:left="709" w:hanging="283"/>
        <w:jc w:val="both"/>
        <w:rPr>
          <w:sz w:val="22"/>
          <w:szCs w:val="22"/>
        </w:rPr>
      </w:pPr>
      <w:r w:rsidRPr="003C6244">
        <w:rPr>
          <w:sz w:val="22"/>
          <w:szCs w:val="22"/>
        </w:rPr>
        <w:t>stawka podatku VAT: według przepisów obowiązujących w okresie realizacji umowy.</w:t>
      </w:r>
    </w:p>
    <w:p w14:paraId="6415AACA" w14:textId="77777777" w:rsidR="0035712B" w:rsidRPr="00EE44BA" w:rsidRDefault="0035712B" w:rsidP="00357145">
      <w:pPr>
        <w:numPr>
          <w:ilvl w:val="0"/>
          <w:numId w:val="56"/>
        </w:numPr>
        <w:ind w:left="426" w:hanging="426"/>
        <w:jc w:val="both"/>
        <w:rPr>
          <w:sz w:val="22"/>
          <w:szCs w:val="22"/>
        </w:rPr>
      </w:pPr>
      <w:r w:rsidRPr="00EE44BA">
        <w:rPr>
          <w:sz w:val="22"/>
          <w:szCs w:val="22"/>
        </w:rPr>
        <w:t>Zamawiający i Wykonawca oświadczają, że są podatnikami podatku VAT i posiadają NIP:</w:t>
      </w:r>
    </w:p>
    <w:p w14:paraId="2E45FB99" w14:textId="77777777" w:rsidR="0035712B" w:rsidRPr="00EE44BA" w:rsidRDefault="0035712B" w:rsidP="00357145">
      <w:pPr>
        <w:ind w:left="426"/>
        <w:jc w:val="both"/>
        <w:rPr>
          <w:sz w:val="22"/>
          <w:szCs w:val="22"/>
        </w:rPr>
      </w:pPr>
      <w:r w:rsidRPr="00EE44BA">
        <w:rPr>
          <w:sz w:val="22"/>
          <w:szCs w:val="22"/>
        </w:rPr>
        <w:t>Zamawiający:</w:t>
      </w:r>
      <w:r w:rsidRPr="00EE44BA">
        <w:rPr>
          <w:sz w:val="22"/>
          <w:szCs w:val="22"/>
        </w:rPr>
        <w:tab/>
        <w:t>634-283-47-28,</w:t>
      </w:r>
    </w:p>
    <w:p w14:paraId="4DD1EBDB" w14:textId="77777777" w:rsidR="0035712B" w:rsidRPr="00EE44BA" w:rsidRDefault="0035712B" w:rsidP="00E616AC">
      <w:pPr>
        <w:ind w:left="426"/>
        <w:jc w:val="both"/>
        <w:rPr>
          <w:color w:val="FF0000"/>
          <w:sz w:val="22"/>
          <w:szCs w:val="22"/>
        </w:rPr>
      </w:pPr>
      <w:r w:rsidRPr="00EE44BA">
        <w:rPr>
          <w:sz w:val="22"/>
          <w:szCs w:val="22"/>
        </w:rPr>
        <w:t>Wykonawca:</w:t>
      </w:r>
      <w:r w:rsidRPr="00EE44BA">
        <w:rPr>
          <w:sz w:val="22"/>
          <w:szCs w:val="22"/>
        </w:rPr>
        <w:tab/>
      </w:r>
      <w:r w:rsidRPr="00EE44BA">
        <w:rPr>
          <w:color w:val="FF0000"/>
          <w:sz w:val="22"/>
          <w:szCs w:val="22"/>
        </w:rPr>
        <w:t>_____________</w:t>
      </w:r>
    </w:p>
    <w:p w14:paraId="09521125" w14:textId="2F6FFF02" w:rsidR="0035712B" w:rsidRPr="00EE44BA" w:rsidRDefault="0035712B" w:rsidP="00E616AC">
      <w:pPr>
        <w:pStyle w:val="Default"/>
        <w:numPr>
          <w:ilvl w:val="0"/>
          <w:numId w:val="56"/>
        </w:numPr>
        <w:ind w:left="426" w:hanging="426"/>
        <w:jc w:val="both"/>
        <w:rPr>
          <w:iCs/>
          <w:color w:val="auto"/>
          <w:sz w:val="22"/>
          <w:szCs w:val="22"/>
        </w:rPr>
      </w:pPr>
      <w:r w:rsidRPr="00EE44BA">
        <w:rPr>
          <w:iCs/>
          <w:color w:val="auto"/>
          <w:sz w:val="22"/>
          <w:szCs w:val="22"/>
        </w:rPr>
        <w:t xml:space="preserve">Strony zgodnie ustalają, że termin płatności faktur dokumentujących zobowiązania Zamawiającego wynikające z niniejszej Umowy wynosił będzie </w:t>
      </w:r>
      <w:r w:rsidRPr="00EE44BA">
        <w:rPr>
          <w:b/>
          <w:iCs/>
          <w:color w:val="auto"/>
          <w:sz w:val="22"/>
          <w:szCs w:val="22"/>
        </w:rPr>
        <w:t>30</w:t>
      </w:r>
      <w:r w:rsidRPr="00EE44BA">
        <w:rPr>
          <w:iCs/>
          <w:color w:val="auto"/>
          <w:sz w:val="22"/>
          <w:szCs w:val="22"/>
        </w:rPr>
        <w:t xml:space="preserve"> dni od daty doręczenia faktury Zamawiającemu wystawionej na podstawie dokumentu odbioru przedmiotu zamówienia. </w:t>
      </w:r>
      <w:r w:rsidRPr="00EE44BA">
        <w:rPr>
          <w:iCs/>
          <w:sz w:val="22"/>
          <w:szCs w:val="22"/>
        </w:rPr>
        <w:t xml:space="preserve">Wykonawca składa oświadczenie o posiadaniu statusu </w:t>
      </w:r>
      <w:proofErr w:type="spellStart"/>
      <w:r w:rsidRPr="00EE44BA">
        <w:rPr>
          <w:iCs/>
          <w:sz w:val="22"/>
          <w:szCs w:val="22"/>
        </w:rPr>
        <w:t>mikroprzedsiębiorcy</w:t>
      </w:r>
      <w:proofErr w:type="spellEnd"/>
      <w:r w:rsidRPr="00EE44BA">
        <w:rPr>
          <w:iCs/>
          <w:sz w:val="22"/>
          <w:szCs w:val="22"/>
        </w:rPr>
        <w:t>, małego przedsiębiorcy, średniego przedsiębiorcy, dużego przedsiębiorcy, które stanowi załącznik nr 4 do Umowy.</w:t>
      </w:r>
    </w:p>
    <w:p w14:paraId="2C687117" w14:textId="2F001B49" w:rsidR="0035712B" w:rsidRPr="00EE44BA" w:rsidRDefault="0035712B" w:rsidP="00E616AC">
      <w:pPr>
        <w:pStyle w:val="Default"/>
        <w:numPr>
          <w:ilvl w:val="0"/>
          <w:numId w:val="56"/>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EE44BA" w:rsidRDefault="0035712B" w:rsidP="00E616AC">
      <w:pPr>
        <w:pStyle w:val="Default"/>
        <w:numPr>
          <w:ilvl w:val="0"/>
          <w:numId w:val="77"/>
        </w:numPr>
        <w:ind w:left="426" w:hanging="426"/>
        <w:jc w:val="both"/>
        <w:rPr>
          <w:iCs/>
          <w:color w:val="auto"/>
          <w:sz w:val="22"/>
          <w:szCs w:val="22"/>
        </w:rPr>
      </w:pPr>
      <w:r w:rsidRPr="00EE44BA">
        <w:rPr>
          <w:color w:val="auto"/>
          <w:sz w:val="22"/>
          <w:szCs w:val="22"/>
        </w:rPr>
        <w:t xml:space="preserve">Podstawą wystawienia faktury jest prawidłowo wykonane świadczenie potwierdzone przez Zamawiającego dokumentem odbioru. </w:t>
      </w:r>
    </w:p>
    <w:p w14:paraId="1FCD51D8" w14:textId="77777777" w:rsidR="0035712B" w:rsidRPr="00EE44BA" w:rsidRDefault="0035712B" w:rsidP="00357145">
      <w:pPr>
        <w:numPr>
          <w:ilvl w:val="0"/>
          <w:numId w:val="77"/>
        </w:numPr>
        <w:ind w:left="426" w:hanging="426"/>
        <w:jc w:val="both"/>
        <w:rPr>
          <w:sz w:val="22"/>
          <w:szCs w:val="22"/>
        </w:rPr>
      </w:pPr>
      <w:r w:rsidRPr="00EE44BA">
        <w:rPr>
          <w:sz w:val="22"/>
          <w:szCs w:val="22"/>
        </w:rPr>
        <w:t>Przy zapłacie zobowiązania wynikającego z umowy, Zamawiający zastrzega sobie prawo wskazania tytułu płatności (numeru faktury).</w:t>
      </w:r>
    </w:p>
    <w:p w14:paraId="22C98D2F" w14:textId="77777777" w:rsidR="0035712B" w:rsidRPr="00EE44BA" w:rsidRDefault="0035712B" w:rsidP="00357145">
      <w:pPr>
        <w:numPr>
          <w:ilvl w:val="0"/>
          <w:numId w:val="77"/>
        </w:numPr>
        <w:ind w:left="426" w:hanging="426"/>
        <w:jc w:val="both"/>
        <w:rPr>
          <w:sz w:val="22"/>
          <w:szCs w:val="22"/>
        </w:rPr>
      </w:pPr>
      <w:r w:rsidRPr="00EE44BA">
        <w:rPr>
          <w:sz w:val="22"/>
          <w:szCs w:val="22"/>
        </w:rPr>
        <w:t>Przy zapłacie zobowiązania w formie przelewu bankowego, Strony ustalają jako termin zapłaty, datę obciążenia rachunku bankowego Zamawiającego.</w:t>
      </w:r>
    </w:p>
    <w:p w14:paraId="293A0304" w14:textId="77777777" w:rsidR="0035712B" w:rsidRPr="00EE44BA" w:rsidRDefault="0035712B" w:rsidP="00357145">
      <w:pPr>
        <w:numPr>
          <w:ilvl w:val="0"/>
          <w:numId w:val="77"/>
        </w:numPr>
        <w:ind w:left="426" w:hanging="426"/>
        <w:jc w:val="both"/>
        <w:rPr>
          <w:sz w:val="22"/>
          <w:szCs w:val="22"/>
        </w:rPr>
      </w:pPr>
      <w:r w:rsidRPr="00EE44BA">
        <w:rPr>
          <w:sz w:val="22"/>
          <w:szCs w:val="22"/>
        </w:rPr>
        <w:t>Numer rachunku bankowego Wykonawcy będzie wskazywany każdorazowo tylko i wyłącznie na fakturach.</w:t>
      </w:r>
    </w:p>
    <w:p w14:paraId="31927A1C" w14:textId="77777777" w:rsidR="0035712B" w:rsidRPr="00EE44BA" w:rsidRDefault="0035712B" w:rsidP="00357145">
      <w:pPr>
        <w:numPr>
          <w:ilvl w:val="0"/>
          <w:numId w:val="77"/>
        </w:numPr>
        <w:ind w:left="426" w:hanging="426"/>
        <w:jc w:val="both"/>
        <w:rPr>
          <w:sz w:val="22"/>
          <w:szCs w:val="22"/>
        </w:rPr>
      </w:pPr>
      <w:r w:rsidRPr="00EE44BA">
        <w:rPr>
          <w:sz w:val="22"/>
          <w:szCs w:val="22"/>
        </w:rPr>
        <w:t>W przypadku opóźnień w płatnościach kwestia regulowania ewentualnych odsetek będzie przedmiotem odrębnych negocjacji.</w:t>
      </w:r>
    </w:p>
    <w:p w14:paraId="5B634CDA" w14:textId="77777777" w:rsidR="0035712B" w:rsidRPr="00EE44BA" w:rsidRDefault="0035712B" w:rsidP="00357145">
      <w:pPr>
        <w:numPr>
          <w:ilvl w:val="0"/>
          <w:numId w:val="77"/>
        </w:numPr>
        <w:ind w:left="426" w:hanging="426"/>
        <w:jc w:val="both"/>
        <w:rPr>
          <w:sz w:val="22"/>
          <w:szCs w:val="22"/>
        </w:rPr>
      </w:pPr>
      <w:r w:rsidRPr="00EE44BA">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EE44BA" w:rsidRDefault="0035712B" w:rsidP="00357145">
      <w:pPr>
        <w:numPr>
          <w:ilvl w:val="0"/>
          <w:numId w:val="77"/>
        </w:numPr>
        <w:ind w:left="426" w:hanging="426"/>
        <w:rPr>
          <w:b/>
          <w:sz w:val="22"/>
          <w:szCs w:val="22"/>
        </w:rPr>
      </w:pPr>
      <w:r w:rsidRPr="00EE44BA">
        <w:rPr>
          <w:sz w:val="22"/>
          <w:szCs w:val="22"/>
        </w:rPr>
        <w:t>Wyklucza się stosowanie zaliczek i przedpłat.</w:t>
      </w:r>
    </w:p>
    <w:p w14:paraId="0181DB46" w14:textId="75E118E2" w:rsidR="0035712B" w:rsidRPr="00EE44BA" w:rsidRDefault="000B34BE" w:rsidP="00357145">
      <w:pPr>
        <w:numPr>
          <w:ilvl w:val="0"/>
          <w:numId w:val="77"/>
        </w:numPr>
        <w:ind w:left="426" w:hanging="426"/>
        <w:jc w:val="both"/>
        <w:rPr>
          <w:sz w:val="22"/>
          <w:szCs w:val="22"/>
        </w:rPr>
      </w:pPr>
      <w:r w:rsidRPr="00BB3AF0">
        <w:rPr>
          <w:sz w:val="22"/>
          <w:szCs w:val="22"/>
        </w:rPr>
        <w:t xml:space="preserve">Faktury za realizację przedmiotu Umowy Wykonawca wystawiać będzie Zamawiającemu </w:t>
      </w:r>
      <w:r w:rsidRPr="00BB3AF0">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w:t>
      </w:r>
      <w:r w:rsidRPr="000B34BE">
        <w:rPr>
          <w:sz w:val="22"/>
          <w:szCs w:val="22"/>
        </w:rPr>
        <w:t xml:space="preserve"> zamówienia przyporządkowane do realizacji przez poszczególnych członków Konsorcjum.</w:t>
      </w:r>
    </w:p>
    <w:p w14:paraId="6DC5AB39" w14:textId="4F64D5C8" w:rsidR="0035712B" w:rsidRPr="00EE44BA" w:rsidRDefault="0035712B" w:rsidP="00357145">
      <w:pPr>
        <w:numPr>
          <w:ilvl w:val="0"/>
          <w:numId w:val="77"/>
        </w:numPr>
        <w:ind w:left="426" w:hanging="426"/>
        <w:jc w:val="both"/>
        <w:rPr>
          <w:sz w:val="22"/>
          <w:szCs w:val="22"/>
        </w:rPr>
      </w:pPr>
      <w:r w:rsidRPr="00EE44BA">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Pr>
          <w:sz w:val="22"/>
          <w:szCs w:val="22"/>
        </w:rPr>
        <w:t>3</w:t>
      </w:r>
      <w:r w:rsidRPr="00EE44BA">
        <w:rPr>
          <w:sz w:val="22"/>
          <w:szCs w:val="22"/>
        </w:rPr>
        <w:t xml:space="preserve"> r., poz. </w:t>
      </w:r>
      <w:r w:rsidR="005D2692">
        <w:rPr>
          <w:sz w:val="22"/>
          <w:szCs w:val="22"/>
        </w:rPr>
        <w:t>1790</w:t>
      </w:r>
      <w:r w:rsidRPr="00EE44BA">
        <w:rPr>
          <w:sz w:val="22"/>
          <w:szCs w:val="22"/>
        </w:rPr>
        <w:t>).</w:t>
      </w:r>
    </w:p>
    <w:p w14:paraId="53469CA6" w14:textId="77777777" w:rsidR="0035712B" w:rsidRPr="00EE44BA" w:rsidRDefault="0035712B" w:rsidP="00357145">
      <w:pPr>
        <w:ind w:left="426"/>
        <w:jc w:val="both"/>
        <w:rPr>
          <w:sz w:val="22"/>
          <w:szCs w:val="22"/>
        </w:rPr>
      </w:pPr>
    </w:p>
    <w:p w14:paraId="7CD983B6" w14:textId="77777777" w:rsidR="00BB3AF0" w:rsidRDefault="00BB3AF0" w:rsidP="00357145">
      <w:pPr>
        <w:jc w:val="center"/>
        <w:rPr>
          <w:b/>
          <w:sz w:val="22"/>
          <w:szCs w:val="22"/>
        </w:rPr>
      </w:pPr>
    </w:p>
    <w:p w14:paraId="4E38721E" w14:textId="77777777" w:rsidR="00BB3AF0" w:rsidRDefault="00BB3AF0" w:rsidP="00357145">
      <w:pPr>
        <w:jc w:val="center"/>
        <w:rPr>
          <w:b/>
          <w:sz w:val="22"/>
          <w:szCs w:val="22"/>
        </w:rPr>
      </w:pPr>
    </w:p>
    <w:p w14:paraId="27F33EFB" w14:textId="77777777" w:rsidR="00BB3AF0" w:rsidRDefault="00BB3AF0" w:rsidP="00357145">
      <w:pPr>
        <w:jc w:val="center"/>
        <w:rPr>
          <w:b/>
          <w:sz w:val="22"/>
          <w:szCs w:val="22"/>
        </w:rPr>
      </w:pPr>
    </w:p>
    <w:p w14:paraId="2C142047" w14:textId="77777777" w:rsidR="00BB3AF0" w:rsidRDefault="00BB3AF0" w:rsidP="00357145">
      <w:pPr>
        <w:jc w:val="center"/>
        <w:rPr>
          <w:b/>
          <w:sz w:val="22"/>
          <w:szCs w:val="22"/>
        </w:rPr>
      </w:pPr>
    </w:p>
    <w:p w14:paraId="56F463BF" w14:textId="39C3EAD1"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Wykonawca oświadcza, że spełnia warunki, wymagane przez Zamawiającego, dotyczące zdolności technicznej lub zawodowej, sytuacji ekonomicznej lub </w:t>
      </w:r>
      <w:proofErr w:type="gramStart"/>
      <w:r w:rsidRPr="003C6244">
        <w:rPr>
          <w:sz w:val="22"/>
          <w:szCs w:val="22"/>
        </w:rPr>
        <w:t>finansowej ,</w:t>
      </w:r>
      <w:proofErr w:type="gramEnd"/>
      <w:r w:rsidRPr="003C6244">
        <w:rPr>
          <w:sz w:val="22"/>
          <w:szCs w:val="22"/>
        </w:rPr>
        <w:t xml:space="preserve"> kompetencji lub uprawnień do prowadzenia określonej działalności zawodowej o ile wynika to z odrębnych przepisów.</w:t>
      </w:r>
    </w:p>
    <w:p w14:paraId="0BB01325" w14:textId="77777777" w:rsidR="0035712B" w:rsidRPr="00BB3AF0" w:rsidRDefault="0035712B" w:rsidP="00357145">
      <w:pPr>
        <w:numPr>
          <w:ilvl w:val="0"/>
          <w:numId w:val="58"/>
        </w:numPr>
        <w:ind w:left="426" w:hanging="426"/>
        <w:jc w:val="both"/>
        <w:rPr>
          <w:sz w:val="22"/>
          <w:szCs w:val="22"/>
        </w:rPr>
      </w:pPr>
      <w:r w:rsidRPr="00BB3AF0">
        <w:rPr>
          <w:sz w:val="22"/>
          <w:szCs w:val="22"/>
        </w:rPr>
        <w:t>W przypadku oferty wspólnej Wykonawcy ponoszą solidarną odpowiedzialność za wykonanie umowy.</w:t>
      </w:r>
    </w:p>
    <w:p w14:paraId="569D1E50" w14:textId="4772F452" w:rsidR="0035712B" w:rsidRPr="00BB3AF0" w:rsidRDefault="0035712B" w:rsidP="00BB3AF0">
      <w:pPr>
        <w:numPr>
          <w:ilvl w:val="0"/>
          <w:numId w:val="58"/>
        </w:numPr>
        <w:ind w:left="426" w:hanging="426"/>
        <w:jc w:val="both"/>
        <w:rPr>
          <w:b/>
          <w:bCs/>
          <w:sz w:val="22"/>
          <w:szCs w:val="22"/>
        </w:rPr>
      </w:pPr>
      <w:r w:rsidRPr="00BB3AF0">
        <w:rPr>
          <w:sz w:val="22"/>
          <w:szCs w:val="22"/>
        </w:rPr>
        <w:t>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w:t>
      </w:r>
    </w:p>
    <w:p w14:paraId="077A1592" w14:textId="77777777" w:rsidR="0035712B" w:rsidRPr="00022C38" w:rsidRDefault="0035712B" w:rsidP="00357145">
      <w:pPr>
        <w:numPr>
          <w:ilvl w:val="0"/>
          <w:numId w:val="58"/>
        </w:numPr>
        <w:ind w:left="425" w:hanging="425"/>
        <w:jc w:val="both"/>
        <w:rPr>
          <w:b/>
          <w:sz w:val="22"/>
          <w:szCs w:val="22"/>
          <w:u w:val="single"/>
        </w:rPr>
      </w:pPr>
      <w:r w:rsidRPr="00022C38">
        <w:rPr>
          <w:sz w:val="22"/>
          <w:szCs w:val="22"/>
        </w:rPr>
        <w:t xml:space="preserve">Łączna maksymalna wysokość kar umownych określonych w </w:t>
      </w:r>
      <w:r w:rsidRPr="00022C38">
        <w:rPr>
          <w:b/>
          <w:bCs/>
          <w:sz w:val="22"/>
          <w:szCs w:val="22"/>
        </w:rPr>
        <w:t>Ogólnych Warunkach Zakupu i Realizacji Dostaw materiałów, wyrobów i części zamiennych maszyn i urządzeń dla Oddziałów Polskiej Grupy Górniczej S.A., stanowiących integralną część niniejszej umowy</w:t>
      </w:r>
      <w:r w:rsidRPr="00022C38">
        <w:rPr>
          <w:sz w:val="22"/>
          <w:szCs w:val="22"/>
        </w:rPr>
        <w:t xml:space="preserve"> (</w:t>
      </w:r>
      <w:r w:rsidRPr="00022C38">
        <w:rPr>
          <w:b/>
          <w:bCs/>
          <w:sz w:val="22"/>
          <w:szCs w:val="22"/>
        </w:rPr>
        <w:t>Załącznik Nr 3</w:t>
      </w:r>
      <w:r w:rsidRPr="00022C38">
        <w:rPr>
          <w:sz w:val="22"/>
          <w:szCs w:val="22"/>
        </w:rPr>
        <w:t xml:space="preserve"> do umowy), nie może przekroczyć wartości umowy</w:t>
      </w:r>
    </w:p>
    <w:p w14:paraId="719A482B" w14:textId="77777777" w:rsidR="0035712B" w:rsidRPr="00BB3AF0" w:rsidRDefault="0035712B" w:rsidP="00357145">
      <w:pPr>
        <w:numPr>
          <w:ilvl w:val="0"/>
          <w:numId w:val="58"/>
        </w:numPr>
        <w:ind w:left="426" w:hanging="426"/>
        <w:jc w:val="both"/>
        <w:rPr>
          <w:sz w:val="22"/>
          <w:szCs w:val="22"/>
        </w:rPr>
      </w:pPr>
      <w:r w:rsidRPr="00BB3AF0">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17A34FDA" w14:textId="77777777" w:rsidR="00BB3AF0" w:rsidRDefault="00BB3AF0" w:rsidP="00357145">
      <w:pPr>
        <w:jc w:val="center"/>
        <w:rPr>
          <w:b/>
          <w:sz w:val="22"/>
          <w:szCs w:val="22"/>
        </w:rPr>
      </w:pPr>
    </w:p>
    <w:p w14:paraId="58A39ECF" w14:textId="40C9C54F" w:rsidR="0035712B" w:rsidRPr="003C6244" w:rsidRDefault="0035712B" w:rsidP="00357145">
      <w:pPr>
        <w:jc w:val="center"/>
        <w:rPr>
          <w:b/>
          <w:sz w:val="22"/>
          <w:szCs w:val="22"/>
        </w:rPr>
      </w:pPr>
      <w:r w:rsidRPr="003C6244">
        <w:rPr>
          <w:b/>
          <w:sz w:val="22"/>
          <w:szCs w:val="22"/>
        </w:rPr>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77777777" w:rsidR="00D65AA2" w:rsidRPr="003138B1" w:rsidRDefault="0035712B" w:rsidP="00357145">
      <w:pPr>
        <w:numPr>
          <w:ilvl w:val="0"/>
          <w:numId w:val="59"/>
        </w:numPr>
        <w:ind w:left="426" w:hanging="426"/>
        <w:jc w:val="both"/>
        <w:rPr>
          <w:i/>
          <w:iCs/>
          <w:color w:val="FF0000"/>
          <w:sz w:val="22"/>
          <w:szCs w:val="22"/>
        </w:rPr>
      </w:pPr>
      <w:r w:rsidRPr="003C6244">
        <w:rPr>
          <w:color w:val="FF0000"/>
          <w:sz w:val="22"/>
          <w:szCs w:val="22"/>
        </w:rPr>
        <w:t>Umowa obowiązuje od dnia zawarcia do dnia ________________ roku</w:t>
      </w:r>
      <w:r w:rsidR="00D65AA2" w:rsidRPr="00D65AA2">
        <w:rPr>
          <w:color w:val="FF0000"/>
          <w:sz w:val="22"/>
          <w:szCs w:val="22"/>
        </w:rPr>
        <w:t xml:space="preserve"> </w:t>
      </w:r>
      <w:r w:rsidR="00D65AA2" w:rsidRPr="003C6244">
        <w:rPr>
          <w:color w:val="FF0000"/>
          <w:sz w:val="22"/>
          <w:szCs w:val="22"/>
        </w:rPr>
        <w:t>z zastrzeżeniem ust. 2</w:t>
      </w:r>
      <w:r w:rsidR="00D65AA2">
        <w:rPr>
          <w:color w:val="FF0000"/>
          <w:sz w:val="22"/>
          <w:szCs w:val="22"/>
        </w:rPr>
        <w:t xml:space="preserve"> </w:t>
      </w:r>
      <w:r w:rsidR="00D65AA2" w:rsidRPr="003138B1">
        <w:rPr>
          <w:i/>
          <w:iCs/>
          <w:color w:val="FF0000"/>
          <w:sz w:val="22"/>
          <w:szCs w:val="22"/>
          <w:highlight w:val="yellow"/>
        </w:rPr>
        <w:t>(w przypadku wersji papierowej).</w:t>
      </w:r>
    </w:p>
    <w:p w14:paraId="592CC521" w14:textId="73CB886A" w:rsidR="00D65AA2" w:rsidRDefault="00D65AA2" w:rsidP="00D65AA2">
      <w:pPr>
        <w:ind w:left="426"/>
        <w:jc w:val="both"/>
        <w:rPr>
          <w:i/>
          <w:color w:val="FF0000"/>
          <w:sz w:val="22"/>
          <w:szCs w:val="22"/>
        </w:rPr>
      </w:pPr>
      <w:r>
        <w:rPr>
          <w:i/>
          <w:color w:val="FF0000"/>
          <w:sz w:val="22"/>
          <w:szCs w:val="22"/>
        </w:rPr>
        <w:t>l</w:t>
      </w:r>
      <w:r w:rsidR="0035712B" w:rsidRPr="003C6244">
        <w:rPr>
          <w:i/>
          <w:color w:val="FF0000"/>
          <w:sz w:val="22"/>
          <w:szCs w:val="22"/>
        </w:rPr>
        <w:t>ub</w:t>
      </w:r>
    </w:p>
    <w:p w14:paraId="440CF89B" w14:textId="4E6082A7" w:rsidR="0035712B" w:rsidRPr="003C6244" w:rsidRDefault="0035712B" w:rsidP="00D65AA2">
      <w:pPr>
        <w:ind w:left="426"/>
        <w:jc w:val="both"/>
        <w:rPr>
          <w:color w:val="FF0000"/>
          <w:sz w:val="22"/>
          <w:szCs w:val="22"/>
        </w:rPr>
      </w:pPr>
      <w:r w:rsidRPr="003138B1">
        <w:rPr>
          <w:iCs/>
          <w:color w:val="FF0000"/>
          <w:sz w:val="22"/>
          <w:szCs w:val="22"/>
        </w:rPr>
        <w:t xml:space="preserve">Umowa obowiązuje </w:t>
      </w:r>
      <w:r w:rsidR="00D65AA2" w:rsidRPr="003138B1">
        <w:rPr>
          <w:iCs/>
          <w:color w:val="FF0000"/>
          <w:sz w:val="22"/>
          <w:szCs w:val="22"/>
        </w:rPr>
        <w:t xml:space="preserve">od dnia ______________ roku do dnia ________________ roku </w:t>
      </w:r>
      <w:r w:rsidR="00D65AA2" w:rsidRPr="003138B1">
        <w:rPr>
          <w:iCs/>
          <w:color w:val="FF0000"/>
          <w:sz w:val="22"/>
          <w:szCs w:val="22"/>
        </w:rPr>
        <w:br/>
      </w:r>
      <w:r w:rsidR="00D65AA2" w:rsidRPr="003C6244">
        <w:rPr>
          <w:color w:val="FF0000"/>
          <w:sz w:val="22"/>
          <w:szCs w:val="22"/>
        </w:rPr>
        <w:t>z zastrzeżeniem ust. 2</w:t>
      </w:r>
      <w:r w:rsidR="00D65AA2">
        <w:rPr>
          <w:color w:val="FF0000"/>
          <w:sz w:val="22"/>
          <w:szCs w:val="22"/>
        </w:rPr>
        <w:t xml:space="preserve"> </w:t>
      </w:r>
      <w:r w:rsidR="00D65AA2" w:rsidRPr="00C57C45">
        <w:rPr>
          <w:i/>
          <w:iCs/>
          <w:color w:val="FF0000"/>
          <w:sz w:val="22"/>
          <w:szCs w:val="22"/>
          <w:highlight w:val="yellow"/>
        </w:rPr>
        <w:t>(w przypadku wersji elektronicznej)</w:t>
      </w:r>
      <w:r w:rsidR="00D65AA2">
        <w:rPr>
          <w:i/>
          <w:iCs/>
          <w:color w:val="FF0000"/>
          <w:sz w:val="22"/>
          <w:szCs w:val="22"/>
        </w:rPr>
        <w:t>.</w:t>
      </w:r>
      <w:r w:rsidRPr="003C6244">
        <w:rPr>
          <w:color w:val="FF0000"/>
          <w:sz w:val="22"/>
          <w:szCs w:val="22"/>
        </w:rPr>
        <w:t xml:space="preserve"> </w:t>
      </w:r>
    </w:p>
    <w:p w14:paraId="40AA2987" w14:textId="77777777" w:rsidR="0035712B" w:rsidRPr="003C6244" w:rsidRDefault="0035712B" w:rsidP="00357145">
      <w:pPr>
        <w:numPr>
          <w:ilvl w:val="0"/>
          <w:numId w:val="59"/>
        </w:numPr>
        <w:ind w:left="426" w:hanging="426"/>
        <w:jc w:val="both"/>
        <w:rPr>
          <w:i/>
          <w:color w:val="FF0000"/>
          <w:sz w:val="22"/>
          <w:szCs w:val="22"/>
        </w:rPr>
      </w:pPr>
      <w:r w:rsidRPr="003C6244">
        <w:rPr>
          <w:color w:val="FF0000"/>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3C6244" w:rsidRDefault="0035712B" w:rsidP="00357145">
      <w:pPr>
        <w:numPr>
          <w:ilvl w:val="0"/>
          <w:numId w:val="59"/>
        </w:numPr>
        <w:ind w:left="426" w:hanging="426"/>
        <w:jc w:val="both"/>
        <w:rPr>
          <w:sz w:val="22"/>
          <w:szCs w:val="22"/>
        </w:rPr>
      </w:pPr>
      <w:r w:rsidRPr="003C6244">
        <w:rPr>
          <w:sz w:val="22"/>
          <w:szCs w:val="22"/>
        </w:rPr>
        <w:t>Zamówienie nie może być doręczone później niż w ostatnim dniu obowiązywania umowy.</w:t>
      </w:r>
    </w:p>
    <w:p w14:paraId="58C2CA89" w14:textId="77777777" w:rsidR="0035712B" w:rsidRPr="003C6244" w:rsidRDefault="0035712B" w:rsidP="00357145">
      <w:pPr>
        <w:pStyle w:val="Tekstpodstawowy"/>
        <w:ind w:left="426"/>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xml:space="preserve">. Jeżeli świadczenia stron są podzielne, a jedna ze stron dopuszcza się zwłoki tylko co do części świadczenia, uprawnienie do </w:t>
      </w:r>
      <w:r w:rsidRPr="003C6244">
        <w:rPr>
          <w:color w:val="000000"/>
          <w:sz w:val="22"/>
          <w:szCs w:val="22"/>
        </w:rPr>
        <w:lastRenderedPageBreak/>
        <w:t xml:space="preserve">odstąpienia od Umowy przysługujące drugiej stronie ogranicza się, według jej </w:t>
      </w:r>
      <w:proofErr w:type="gramStart"/>
      <w:r w:rsidRPr="003C6244">
        <w:rPr>
          <w:color w:val="000000"/>
          <w:sz w:val="22"/>
          <w:szCs w:val="22"/>
        </w:rPr>
        <w:t>wyboru,</w:t>
      </w:r>
      <w:proofErr w:type="gramEnd"/>
      <w:r w:rsidRPr="003C6244">
        <w:rPr>
          <w:color w:val="000000"/>
          <w:sz w:val="22"/>
          <w:szCs w:val="22"/>
        </w:rPr>
        <w:t xml:space="preserve">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 xml:space="preserve">zmian w strukturze organizacyjnej Zamawiającego, skutkującej </w:t>
      </w:r>
      <w:proofErr w:type="gramStart"/>
      <w:r w:rsidRPr="003C6244">
        <w:rPr>
          <w:color w:val="000000"/>
          <w:sz w:val="22"/>
          <w:szCs w:val="22"/>
        </w:rPr>
        <w:t>tym</w:t>
      </w:r>
      <w:proofErr w:type="gramEnd"/>
      <w:r w:rsidRPr="003C6244">
        <w:rPr>
          <w:color w:val="000000"/>
          <w:sz w:val="22"/>
          <w:szCs w:val="22"/>
        </w:rPr>
        <w:t xml:space="preserve"> że świadczenie objęte umową nie może być zrealizowane,</w:t>
      </w:r>
    </w:p>
    <w:p w14:paraId="36376F6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xml:space="preserve">, wszelkich zmian dopuszczalnych z mocy prawa i nie wymagających przewidzenia w SWZ, a także </w:t>
      </w:r>
      <w:proofErr w:type="gramStart"/>
      <w:r w:rsidRPr="003C6244">
        <w:rPr>
          <w:iCs/>
          <w:color w:val="000000"/>
          <w:sz w:val="22"/>
          <w:szCs w:val="22"/>
        </w:rPr>
        <w:t>zmian</w:t>
      </w:r>
      <w:proofErr w:type="gramEnd"/>
      <w:r w:rsidRPr="003C6244">
        <w:rPr>
          <w:iCs/>
          <w:color w:val="000000"/>
          <w:sz w:val="22"/>
          <w:szCs w:val="22"/>
        </w:rPr>
        <w:t xml:space="preserve"> których zakres, charakter i warunki wprowadzenia przewidziano w ustępach następnych.</w:t>
      </w:r>
    </w:p>
    <w:p w14:paraId="00CEAF04"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lastRenderedPageBreak/>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 xml:space="preserve">Zamawiający dopuszcza wprowadzenie zmian technicznych i technologicznych w przedmiocie umowy (zmiany sposobu spełnienia świadczenia), w </w:t>
      </w:r>
      <w:proofErr w:type="gramStart"/>
      <w:r w:rsidRPr="003C6244">
        <w:rPr>
          <w:iCs/>
          <w:color w:val="000000"/>
          <w:sz w:val="22"/>
          <w:szCs w:val="22"/>
        </w:rPr>
        <w:t>przypadku</w:t>
      </w:r>
      <w:proofErr w:type="gramEnd"/>
      <w:r w:rsidRPr="003C6244">
        <w:rPr>
          <w:iCs/>
          <w:color w:val="000000"/>
          <w:sz w:val="22"/>
          <w:szCs w:val="22"/>
        </w:rPr>
        <w:t xml:space="preserve"> gdy wystąpi:</w:t>
      </w:r>
    </w:p>
    <w:p w14:paraId="3B8AD55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357145">
      <w:pPr>
        <w:numPr>
          <w:ilvl w:val="0"/>
          <w:numId w:val="65"/>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357145">
      <w:pPr>
        <w:numPr>
          <w:ilvl w:val="0"/>
          <w:numId w:val="71"/>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357145">
      <w:pPr>
        <w:numPr>
          <w:ilvl w:val="0"/>
          <w:numId w:val="71"/>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357145">
      <w:pPr>
        <w:numPr>
          <w:ilvl w:val="0"/>
          <w:numId w:val="60"/>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357145">
      <w:pPr>
        <w:numPr>
          <w:ilvl w:val="0"/>
          <w:numId w:val="60"/>
        </w:numPr>
        <w:ind w:left="426" w:hanging="426"/>
        <w:jc w:val="both"/>
        <w:rPr>
          <w:sz w:val="22"/>
          <w:szCs w:val="22"/>
        </w:rPr>
      </w:pPr>
      <w:r w:rsidRPr="003C6244">
        <w:rPr>
          <w:sz w:val="22"/>
          <w:szCs w:val="22"/>
        </w:rPr>
        <w:lastRenderedPageBreak/>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357145">
      <w:pPr>
        <w:numPr>
          <w:ilvl w:val="0"/>
          <w:numId w:val="76"/>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92214C">
      <w:pPr>
        <w:numPr>
          <w:ilvl w:val="0"/>
          <w:numId w:val="78"/>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92214C">
      <w:pPr>
        <w:numPr>
          <w:ilvl w:val="0"/>
          <w:numId w:val="78"/>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92214C">
      <w:pPr>
        <w:numPr>
          <w:ilvl w:val="0"/>
          <w:numId w:val="78"/>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w:t>
      </w:r>
      <w:proofErr w:type="gramStart"/>
      <w:r w:rsidRPr="002255B8">
        <w:rPr>
          <w:sz w:val="22"/>
          <w:szCs w:val="22"/>
        </w:rPr>
        <w:t xml:space="preserve">Elektrociepłownie)   </w:t>
      </w:r>
      <w:proofErr w:type="gramEnd"/>
      <w:r w:rsidRPr="002255B8">
        <w:rPr>
          <w:sz w:val="22"/>
          <w:szCs w:val="22"/>
        </w:rPr>
        <w:t xml:space="preserve">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w:t>
      </w:r>
      <w:proofErr w:type="gramStart"/>
      <w:r w:rsidRPr="002255B8">
        <w:rPr>
          <w:sz w:val="22"/>
          <w:szCs w:val="22"/>
        </w:rPr>
        <w:t>terminu  realizacji</w:t>
      </w:r>
      <w:proofErr w:type="gramEnd"/>
      <w:r w:rsidRPr="002255B8">
        <w:rPr>
          <w:sz w:val="22"/>
          <w:szCs w:val="22"/>
        </w:rPr>
        <w:t xml:space="preserve"> zamówienia w sposób inny niż wyżej opisany </w:t>
      </w:r>
      <w:r w:rsidR="0092214C">
        <w:rPr>
          <w:sz w:val="22"/>
          <w:szCs w:val="22"/>
        </w:rPr>
        <w:t xml:space="preserve">oraz po upływie wymaganego </w:t>
      </w:r>
      <w:proofErr w:type="gramStart"/>
      <w:r w:rsidR="0092214C">
        <w:rPr>
          <w:sz w:val="22"/>
          <w:szCs w:val="22"/>
        </w:rPr>
        <w:t>terminu  dostawy</w:t>
      </w:r>
      <w:proofErr w:type="gramEnd"/>
      <w:r w:rsidR="0092214C">
        <w:rPr>
          <w:sz w:val="22"/>
          <w:szCs w:val="22"/>
        </w:rPr>
        <w:t xml:space="preserve"> </w:t>
      </w:r>
      <w:r w:rsidRPr="002255B8">
        <w:rPr>
          <w:sz w:val="22"/>
          <w:szCs w:val="22"/>
        </w:rPr>
        <w:t>Zamawiający uzna za bezskuteczne.</w:t>
      </w:r>
    </w:p>
    <w:p w14:paraId="34EFEA90"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357145">
      <w:pPr>
        <w:numPr>
          <w:ilvl w:val="0"/>
          <w:numId w:val="76"/>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357145">
      <w:pPr>
        <w:numPr>
          <w:ilvl w:val="0"/>
          <w:numId w:val="61"/>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357145">
      <w:pPr>
        <w:numPr>
          <w:ilvl w:val="0"/>
          <w:numId w:val="61"/>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rsidP="00357145">
      <w:pPr>
        <w:numPr>
          <w:ilvl w:val="0"/>
          <w:numId w:val="61"/>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Default="0035712B" w:rsidP="00357145">
      <w:pPr>
        <w:numPr>
          <w:ilvl w:val="0"/>
          <w:numId w:val="61"/>
        </w:numPr>
        <w:ind w:left="426" w:hanging="426"/>
        <w:jc w:val="both"/>
        <w:rPr>
          <w:sz w:val="22"/>
          <w:szCs w:val="22"/>
        </w:rPr>
      </w:pPr>
      <w:r w:rsidRPr="003C6244">
        <w:rPr>
          <w:sz w:val="22"/>
          <w:szCs w:val="22"/>
        </w:rPr>
        <w:t>W sprawach nieuregulowanych w umowie stosuje się powszechnie obowiązujące przepisy prawa polskiego.</w:t>
      </w:r>
    </w:p>
    <w:p w14:paraId="3DDEE4EA" w14:textId="77777777" w:rsidR="00AA5198" w:rsidRPr="00765BAE" w:rsidRDefault="00AA5198" w:rsidP="00357145">
      <w:pPr>
        <w:pStyle w:val="Default"/>
        <w:numPr>
          <w:ilvl w:val="0"/>
          <w:numId w:val="61"/>
        </w:numPr>
        <w:ind w:left="426" w:hanging="426"/>
        <w:jc w:val="both"/>
        <w:rPr>
          <w:i/>
          <w:iCs/>
          <w:color w:val="auto"/>
          <w:sz w:val="22"/>
          <w:szCs w:val="22"/>
        </w:rPr>
      </w:pPr>
      <w:r w:rsidRPr="00765BAE">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765BAE">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765BAE" w:rsidRDefault="00AA5198" w:rsidP="00357145">
      <w:pPr>
        <w:pStyle w:val="Default"/>
        <w:numPr>
          <w:ilvl w:val="0"/>
          <w:numId w:val="61"/>
        </w:numPr>
        <w:ind w:left="426" w:hanging="426"/>
        <w:jc w:val="both"/>
        <w:rPr>
          <w:i/>
          <w:iCs/>
          <w:color w:val="auto"/>
          <w:sz w:val="22"/>
          <w:szCs w:val="22"/>
        </w:rPr>
      </w:pPr>
      <w:r w:rsidRPr="00765BAE">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765BAE">
        <w:rPr>
          <w:i/>
          <w:iCs/>
          <w:color w:val="auto"/>
          <w:sz w:val="22"/>
          <w:szCs w:val="22"/>
        </w:rPr>
        <w:t xml:space="preserve">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w:t>
      </w:r>
      <w:r w:rsidRPr="00765BAE">
        <w:rPr>
          <w:i/>
          <w:iCs/>
          <w:color w:val="auto"/>
          <w:sz w:val="22"/>
          <w:szCs w:val="22"/>
        </w:rPr>
        <w:lastRenderedPageBreak/>
        <w:t>załącznika nr 1b do umowy. Do ww. cen zostanie doliczony podatek VAT zgodnie z obowiązującymi przepisami w okresie realizacji umowy.”</w:t>
      </w:r>
    </w:p>
    <w:p w14:paraId="0BA0C9F1" w14:textId="38AE4C39" w:rsidR="006C315B" w:rsidRPr="006C315B" w:rsidRDefault="006C315B" w:rsidP="006C315B">
      <w:pPr>
        <w:pStyle w:val="Akapitzlist"/>
        <w:numPr>
          <w:ilvl w:val="0"/>
          <w:numId w:val="61"/>
        </w:numPr>
        <w:ind w:left="426" w:hanging="426"/>
        <w:rPr>
          <w:color w:val="FF0000"/>
          <w:sz w:val="22"/>
          <w:szCs w:val="22"/>
        </w:rPr>
      </w:pPr>
      <w:r w:rsidRPr="006C315B">
        <w:rPr>
          <w:color w:val="FF0000"/>
          <w:sz w:val="22"/>
          <w:szCs w:val="22"/>
        </w:rPr>
        <w:t xml:space="preserve">Umowa została sporządzona w 2 jednobrzmiących egzemplarzach po 1 egzemplarzu dla każdej ze Stron. </w:t>
      </w:r>
      <w:r w:rsidRPr="006C315B">
        <w:rPr>
          <w:i/>
          <w:iCs/>
          <w:color w:val="FF0000"/>
          <w:sz w:val="22"/>
          <w:szCs w:val="22"/>
          <w:highlight w:val="yellow"/>
        </w:rPr>
        <w:t>(zapis tylko w przypadku wersji papierowej.)</w:t>
      </w:r>
    </w:p>
    <w:p w14:paraId="155676F0" w14:textId="77777777" w:rsidR="00AA5198" w:rsidRDefault="00AA5198" w:rsidP="00357145">
      <w:pPr>
        <w:jc w:val="center"/>
        <w:rPr>
          <w:sz w:val="22"/>
          <w:szCs w:val="22"/>
        </w:rPr>
      </w:pPr>
    </w:p>
    <w:p w14:paraId="72BB709A" w14:textId="77777777" w:rsidR="00825D9B" w:rsidRDefault="00825D9B" w:rsidP="00357145">
      <w:pPr>
        <w:jc w:val="center"/>
        <w:rPr>
          <w:sz w:val="22"/>
          <w:szCs w:val="22"/>
        </w:rPr>
      </w:pPr>
    </w:p>
    <w:p w14:paraId="54A289EF" w14:textId="77777777" w:rsidR="00825D9B" w:rsidRDefault="00825D9B" w:rsidP="00357145">
      <w:pPr>
        <w:jc w:val="center"/>
        <w:rPr>
          <w:sz w:val="22"/>
          <w:szCs w:val="22"/>
        </w:rPr>
      </w:pPr>
    </w:p>
    <w:p w14:paraId="1848A82B" w14:textId="77777777" w:rsidR="00CA0228" w:rsidRDefault="00CA0228" w:rsidP="00CA0228">
      <w:pPr>
        <w:rPr>
          <w:i/>
          <w:iCs/>
          <w:color w:val="FF0000"/>
          <w:sz w:val="22"/>
          <w:szCs w:val="22"/>
          <w:highlight w:val="yellow"/>
        </w:rPr>
      </w:pPr>
    </w:p>
    <w:p w14:paraId="0523F61F" w14:textId="77777777" w:rsidR="00CA0228" w:rsidRPr="00077E9C" w:rsidRDefault="00CA0228" w:rsidP="00CA0228">
      <w:pPr>
        <w:jc w:val="both"/>
        <w:rPr>
          <w:i/>
          <w:iCs/>
          <w:color w:val="FF0000"/>
          <w:sz w:val="22"/>
          <w:szCs w:val="22"/>
        </w:rPr>
      </w:pPr>
      <w:r w:rsidRPr="00077E9C">
        <w:rPr>
          <w:i/>
          <w:iCs/>
          <w:color w:val="FF0000"/>
          <w:sz w:val="22"/>
          <w:szCs w:val="22"/>
          <w:highlight w:val="yellow"/>
        </w:rPr>
        <w:t>(</w:t>
      </w:r>
      <w:r>
        <w:rPr>
          <w:i/>
          <w:iCs/>
          <w:color w:val="FF0000"/>
          <w:sz w:val="22"/>
          <w:szCs w:val="22"/>
          <w:highlight w:val="yellow"/>
        </w:rPr>
        <w:t xml:space="preserve">miejsca na podpis tylko </w:t>
      </w:r>
      <w:r w:rsidRPr="00077E9C">
        <w:rPr>
          <w:i/>
          <w:iCs/>
          <w:color w:val="FF0000"/>
          <w:sz w:val="22"/>
          <w:szCs w:val="22"/>
          <w:highlight w:val="yellow"/>
        </w:rPr>
        <w:t>w przypadku wersji papierowej)</w:t>
      </w:r>
    </w:p>
    <w:p w14:paraId="5931A03D" w14:textId="77777777" w:rsidR="00CA0228" w:rsidRDefault="00CA0228" w:rsidP="00357145">
      <w:pPr>
        <w:jc w:val="center"/>
        <w:rPr>
          <w:color w:val="FF0000"/>
          <w:sz w:val="22"/>
          <w:szCs w:val="22"/>
        </w:rPr>
      </w:pPr>
    </w:p>
    <w:p w14:paraId="43BD362D" w14:textId="77777777" w:rsidR="00CA0228" w:rsidRDefault="00CA0228" w:rsidP="00357145">
      <w:pPr>
        <w:jc w:val="center"/>
        <w:rPr>
          <w:color w:val="FF0000"/>
          <w:sz w:val="22"/>
          <w:szCs w:val="22"/>
        </w:rPr>
      </w:pPr>
    </w:p>
    <w:p w14:paraId="52CE0590" w14:textId="36684526" w:rsidR="0035712B" w:rsidRPr="00825D9B" w:rsidRDefault="0035712B" w:rsidP="00357145">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44B83CC1" w14:textId="77777777" w:rsidR="0035712B" w:rsidRPr="00825D9B" w:rsidRDefault="0035712B" w:rsidP="00357145">
      <w:pPr>
        <w:jc w:val="center"/>
        <w:rPr>
          <w:color w:val="FF0000"/>
          <w:sz w:val="22"/>
          <w:szCs w:val="22"/>
        </w:rPr>
      </w:pPr>
    </w:p>
    <w:p w14:paraId="6AFF90FA" w14:textId="77777777" w:rsidR="0035712B" w:rsidRPr="00825D9B" w:rsidRDefault="0035712B" w:rsidP="00357145">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6969B0FE" w14:textId="77777777" w:rsidR="0035712B" w:rsidRPr="00825D9B" w:rsidRDefault="0035712B" w:rsidP="00357145">
      <w:pPr>
        <w:jc w:val="center"/>
        <w:rPr>
          <w:color w:val="FF0000"/>
          <w:sz w:val="22"/>
          <w:szCs w:val="22"/>
        </w:rPr>
      </w:pPr>
    </w:p>
    <w:p w14:paraId="16B7E8F3" w14:textId="77777777" w:rsidR="0035712B" w:rsidRPr="00825D9B" w:rsidRDefault="0035712B" w:rsidP="00357145">
      <w:pPr>
        <w:jc w:val="center"/>
        <w:rPr>
          <w:color w:val="FF0000"/>
          <w:sz w:val="22"/>
          <w:szCs w:val="22"/>
        </w:rPr>
      </w:pPr>
    </w:p>
    <w:p w14:paraId="2870829A" w14:textId="77777777" w:rsidR="0035712B" w:rsidRPr="00825D9B" w:rsidRDefault="0035712B" w:rsidP="00357145">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15B9E05A" w14:textId="77777777" w:rsidR="00765BAE" w:rsidRDefault="00765BAE" w:rsidP="00357145">
      <w:pPr>
        <w:jc w:val="center"/>
        <w:rPr>
          <w:b/>
          <w:sz w:val="22"/>
          <w:szCs w:val="22"/>
        </w:rPr>
      </w:pPr>
    </w:p>
    <w:p w14:paraId="0591AD13" w14:textId="10C2A17D"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357145">
      <w:pPr>
        <w:jc w:val="center"/>
        <w:rPr>
          <w:sz w:val="22"/>
          <w:szCs w:val="24"/>
        </w:rPr>
      </w:pPr>
    </w:p>
    <w:p w14:paraId="3B8C63F7" w14:textId="77777777" w:rsidR="0035712B" w:rsidRPr="00750E51" w:rsidRDefault="0035712B" w:rsidP="00357145">
      <w:pPr>
        <w:jc w:val="center"/>
        <w:rPr>
          <w:sz w:val="22"/>
          <w:szCs w:val="24"/>
        </w:rPr>
      </w:pPr>
    </w:p>
    <w:p w14:paraId="2630B8C8" w14:textId="77777777" w:rsidR="0035712B" w:rsidRDefault="0035712B" w:rsidP="00357145">
      <w:pPr>
        <w:jc w:val="center"/>
        <w:rPr>
          <w:sz w:val="22"/>
          <w:szCs w:val="24"/>
        </w:rPr>
      </w:pPr>
    </w:p>
    <w:p w14:paraId="4DCFC969" w14:textId="77777777" w:rsidR="00765BAE" w:rsidRDefault="00765BAE" w:rsidP="00357145">
      <w:pPr>
        <w:jc w:val="center"/>
        <w:rPr>
          <w:sz w:val="22"/>
          <w:szCs w:val="24"/>
        </w:rPr>
      </w:pPr>
    </w:p>
    <w:p w14:paraId="2CBD5EDF" w14:textId="77777777" w:rsidR="00765BAE" w:rsidRDefault="00765BAE" w:rsidP="00357145">
      <w:pPr>
        <w:jc w:val="center"/>
        <w:rPr>
          <w:sz w:val="22"/>
          <w:szCs w:val="24"/>
        </w:rPr>
      </w:pPr>
    </w:p>
    <w:p w14:paraId="6720E1C8" w14:textId="77777777" w:rsidR="00765BAE" w:rsidRDefault="00765BAE" w:rsidP="00357145">
      <w:pPr>
        <w:jc w:val="center"/>
        <w:rPr>
          <w:sz w:val="22"/>
          <w:szCs w:val="24"/>
        </w:rPr>
      </w:pPr>
    </w:p>
    <w:p w14:paraId="787C0B1C" w14:textId="77777777" w:rsidR="00765BAE" w:rsidRDefault="00765BAE" w:rsidP="00357145">
      <w:pPr>
        <w:jc w:val="center"/>
        <w:rPr>
          <w:sz w:val="22"/>
          <w:szCs w:val="24"/>
        </w:rPr>
      </w:pPr>
    </w:p>
    <w:p w14:paraId="5CF727E7" w14:textId="77777777" w:rsidR="00765BAE" w:rsidRPr="00750E51" w:rsidRDefault="00765BAE" w:rsidP="00357145">
      <w:pPr>
        <w:jc w:val="center"/>
        <w:rPr>
          <w:sz w:val="22"/>
          <w:szCs w:val="24"/>
        </w:rPr>
      </w:pPr>
    </w:p>
    <w:p w14:paraId="362D9F42" w14:textId="77777777" w:rsidR="0035712B" w:rsidRPr="00750E51" w:rsidRDefault="0035712B" w:rsidP="00357145">
      <w:pPr>
        <w:rPr>
          <w:sz w:val="22"/>
          <w:szCs w:val="24"/>
        </w:rPr>
      </w:pPr>
    </w:p>
    <w:p w14:paraId="5DDFCAFF"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6D7B7146"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3B58610" w14:textId="77777777" w:rsidR="00825D9B" w:rsidRPr="00825D9B" w:rsidRDefault="00825D9B" w:rsidP="00825D9B">
      <w:pPr>
        <w:jc w:val="center"/>
        <w:rPr>
          <w:color w:val="FF0000"/>
          <w:sz w:val="22"/>
          <w:szCs w:val="22"/>
        </w:rPr>
      </w:pPr>
    </w:p>
    <w:p w14:paraId="55E4E290"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48D4847B" w14:textId="77777777" w:rsidR="00825D9B" w:rsidRPr="00825D9B" w:rsidRDefault="00825D9B" w:rsidP="00825D9B">
      <w:pPr>
        <w:jc w:val="center"/>
        <w:rPr>
          <w:color w:val="FF0000"/>
          <w:sz w:val="22"/>
          <w:szCs w:val="22"/>
        </w:rPr>
      </w:pPr>
    </w:p>
    <w:p w14:paraId="1BEB382E" w14:textId="77777777" w:rsidR="00825D9B" w:rsidRPr="00825D9B" w:rsidRDefault="00825D9B" w:rsidP="00825D9B">
      <w:pPr>
        <w:jc w:val="center"/>
        <w:rPr>
          <w:color w:val="FF0000"/>
          <w:sz w:val="22"/>
          <w:szCs w:val="22"/>
        </w:rPr>
      </w:pPr>
    </w:p>
    <w:p w14:paraId="29D6F9DB"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07D53903" w14:textId="77777777" w:rsidR="0035712B" w:rsidRPr="00750E51" w:rsidRDefault="0035712B" w:rsidP="00357145">
      <w:pPr>
        <w:jc w:val="right"/>
        <w:rPr>
          <w:sz w:val="22"/>
          <w:szCs w:val="22"/>
        </w:rPr>
      </w:pPr>
      <w:r w:rsidRPr="00750E51">
        <w:rPr>
          <w:sz w:val="22"/>
          <w:szCs w:val="22"/>
        </w:rPr>
        <w:br w:type="page"/>
      </w:r>
      <w:r w:rsidRPr="00750E51">
        <w:rPr>
          <w:b/>
          <w:sz w:val="22"/>
          <w:szCs w:val="22"/>
        </w:rPr>
        <w:lastRenderedPageBreak/>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6B326C40" w14:textId="16E0890E" w:rsidR="0035712B" w:rsidRPr="009E4624"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p>
    <w:p w14:paraId="086FCE83"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2AC4B960"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58086640" w14:textId="3874D74A" w:rsidR="0035712B"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r w:rsidR="00F84C78">
        <w:rPr>
          <w:rFonts w:ascii="Times New Roman" w:hAnsi="Times New Roman" w:cs="Times New Roman"/>
          <w:i/>
          <w:color w:val="FF0000"/>
          <w:sz w:val="22"/>
          <w:szCs w:val="22"/>
        </w:rPr>
        <w:t>)</w:t>
      </w:r>
    </w:p>
    <w:p w14:paraId="7F689015" w14:textId="77777777" w:rsidR="00F84C78" w:rsidRDefault="00F84C78" w:rsidP="00357145">
      <w:pPr>
        <w:pStyle w:val="Tekstumowy"/>
        <w:numPr>
          <w:ilvl w:val="0"/>
          <w:numId w:val="0"/>
        </w:numPr>
        <w:jc w:val="center"/>
        <w:rPr>
          <w:rFonts w:ascii="Times New Roman" w:hAnsi="Times New Roman" w:cs="Times New Roman"/>
          <w:i/>
          <w:color w:val="FF0000"/>
          <w:sz w:val="22"/>
          <w:szCs w:val="22"/>
        </w:rPr>
      </w:pPr>
    </w:p>
    <w:p w14:paraId="01CBB44D" w14:textId="77777777" w:rsidR="00F84C78" w:rsidRDefault="00F84C78" w:rsidP="00357145">
      <w:pPr>
        <w:pStyle w:val="Tekstumowy"/>
        <w:numPr>
          <w:ilvl w:val="0"/>
          <w:numId w:val="0"/>
        </w:numPr>
        <w:jc w:val="center"/>
        <w:rPr>
          <w:rFonts w:ascii="Times New Roman" w:hAnsi="Times New Roman" w:cs="Times New Roman"/>
          <w:i/>
          <w:color w:val="FF0000"/>
          <w:sz w:val="22"/>
          <w:szCs w:val="22"/>
        </w:rPr>
      </w:pPr>
    </w:p>
    <w:p w14:paraId="1748EFCF" w14:textId="77777777" w:rsidR="00765BAE" w:rsidRPr="009E4624" w:rsidRDefault="00765BAE" w:rsidP="00357145">
      <w:pPr>
        <w:pStyle w:val="Tekstumowy"/>
        <w:numPr>
          <w:ilvl w:val="0"/>
          <w:numId w:val="0"/>
        </w:numPr>
        <w:jc w:val="center"/>
        <w:rPr>
          <w:rFonts w:ascii="Times New Roman" w:hAnsi="Times New Roman" w:cs="Times New Roman"/>
          <w:i/>
          <w:color w:val="FF0000"/>
          <w:sz w:val="22"/>
          <w:szCs w:val="22"/>
        </w:rPr>
      </w:pPr>
    </w:p>
    <w:p w14:paraId="55477EF0" w14:textId="77777777" w:rsidR="0035712B" w:rsidRPr="00750E51" w:rsidRDefault="0035712B" w:rsidP="00357145">
      <w:pPr>
        <w:pStyle w:val="Tekstumowy"/>
        <w:numPr>
          <w:ilvl w:val="0"/>
          <w:numId w:val="0"/>
        </w:numPr>
        <w:rPr>
          <w:b/>
        </w:rPr>
      </w:pPr>
    </w:p>
    <w:p w14:paraId="7F5795D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5E1C5CAE"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011C578E" w14:textId="77777777" w:rsidR="00825D9B" w:rsidRPr="00825D9B" w:rsidRDefault="00825D9B" w:rsidP="00825D9B">
      <w:pPr>
        <w:jc w:val="center"/>
        <w:rPr>
          <w:color w:val="FF0000"/>
          <w:sz w:val="22"/>
          <w:szCs w:val="22"/>
        </w:rPr>
      </w:pPr>
    </w:p>
    <w:p w14:paraId="37579BFB"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3707CB45" w14:textId="77777777" w:rsidR="00825D9B" w:rsidRPr="00825D9B" w:rsidRDefault="00825D9B" w:rsidP="00825D9B">
      <w:pPr>
        <w:jc w:val="center"/>
        <w:rPr>
          <w:color w:val="FF0000"/>
          <w:sz w:val="22"/>
          <w:szCs w:val="22"/>
        </w:rPr>
      </w:pPr>
    </w:p>
    <w:p w14:paraId="410DE843" w14:textId="77777777" w:rsidR="00825D9B" w:rsidRPr="00825D9B" w:rsidRDefault="00825D9B" w:rsidP="00825D9B">
      <w:pPr>
        <w:jc w:val="center"/>
        <w:rPr>
          <w:color w:val="FF0000"/>
          <w:sz w:val="22"/>
          <w:szCs w:val="22"/>
        </w:rPr>
      </w:pPr>
    </w:p>
    <w:p w14:paraId="4D94362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553D9179" w14:textId="77777777" w:rsidR="0035712B"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48608562" w14:textId="23895570" w:rsidR="0035712B" w:rsidRPr="004C736E" w:rsidRDefault="0035712B" w:rsidP="00357145">
      <w:pPr>
        <w:jc w:val="right"/>
        <w:rPr>
          <w:b/>
          <w:sz w:val="22"/>
          <w:szCs w:val="22"/>
        </w:rPr>
      </w:pPr>
      <w:r w:rsidRPr="004C736E">
        <w:rPr>
          <w:b/>
          <w:sz w:val="22"/>
          <w:szCs w:val="22"/>
        </w:rPr>
        <w:lastRenderedPageBreak/>
        <w:t>Załącznik 1b do umowy nr________</w:t>
      </w:r>
    </w:p>
    <w:p w14:paraId="39E9E2D5" w14:textId="77777777" w:rsidR="0035712B" w:rsidRPr="004C736E" w:rsidRDefault="0035712B" w:rsidP="00357145">
      <w:pPr>
        <w:jc w:val="center"/>
        <w:rPr>
          <w:b/>
          <w:sz w:val="28"/>
          <w:szCs w:val="28"/>
        </w:rPr>
      </w:pPr>
    </w:p>
    <w:p w14:paraId="5CAFE43D" w14:textId="77777777" w:rsidR="0035712B" w:rsidRPr="00765BAE" w:rsidRDefault="0035712B" w:rsidP="00357145">
      <w:pPr>
        <w:jc w:val="center"/>
        <w:rPr>
          <w:b/>
        </w:rPr>
      </w:pPr>
      <w:r w:rsidRPr="00765BAE">
        <w:rPr>
          <w:b/>
        </w:rPr>
        <w:t>WALORYZACJA CEN UMOWNYCH</w:t>
      </w:r>
    </w:p>
    <w:p w14:paraId="72ECDE84" w14:textId="77777777" w:rsidR="0035712B" w:rsidRPr="004C736E" w:rsidRDefault="0035712B" w:rsidP="00357145">
      <w:pPr>
        <w:jc w:val="center"/>
      </w:pPr>
    </w:p>
    <w:p w14:paraId="04215549" w14:textId="77777777" w:rsidR="0035712B" w:rsidRPr="004C736E" w:rsidRDefault="0035712B" w:rsidP="00357145">
      <w:pPr>
        <w:numPr>
          <w:ilvl w:val="0"/>
          <w:numId w:val="81"/>
        </w:numPr>
        <w:ind w:left="284" w:hanging="284"/>
        <w:jc w:val="both"/>
        <w:rPr>
          <w:u w:val="single"/>
        </w:rPr>
      </w:pPr>
      <w:bookmarkStart w:id="41"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77777777" w:rsidR="0035712B" w:rsidRPr="004C736E" w:rsidRDefault="0035712B" w:rsidP="00357145">
      <w:pPr>
        <w:numPr>
          <w:ilvl w:val="0"/>
          <w:numId w:val="81"/>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rsidP="00357145">
      <w:pPr>
        <w:numPr>
          <w:ilvl w:val="0"/>
          <w:numId w:val="81"/>
        </w:numPr>
        <w:ind w:left="284" w:hanging="284"/>
        <w:jc w:val="both"/>
      </w:pPr>
      <w:r w:rsidRPr="004C736E">
        <w:t xml:space="preserve">Waloryzacja nastąpi, jeżeli ustalony dla okresu wskazanego w ust. 2, wskaźnik GUS przekroczy wartość 103, czyli gdy wzrost cen przekroczy 3% lub gdy wskaźnik GUS będzie mniejszy niż </w:t>
      </w:r>
      <w:proofErr w:type="gramStart"/>
      <w:r w:rsidRPr="004C736E">
        <w:t>wartość  97</w:t>
      </w:r>
      <w:proofErr w:type="gramEnd"/>
      <w:r w:rsidRPr="004C736E">
        <w:t xml:space="preserve">,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rsidP="00357145">
      <w:pPr>
        <w:numPr>
          <w:ilvl w:val="0"/>
          <w:numId w:val="81"/>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rsidP="00357145">
      <w:pPr>
        <w:numPr>
          <w:ilvl w:val="0"/>
          <w:numId w:val="81"/>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w:t>
      </w:r>
      <w:proofErr w:type="gramStart"/>
      <w:r w:rsidRPr="004C736E">
        <w:t>Umowy  (</w:t>
      </w:r>
      <w:proofErr w:type="gramEnd"/>
      <w:r w:rsidRPr="004C736E">
        <w:t xml:space="preserve">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rsidP="00357145">
      <w:pPr>
        <w:numPr>
          <w:ilvl w:val="0"/>
          <w:numId w:val="81"/>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rsidP="00357145">
      <w:pPr>
        <w:numPr>
          <w:ilvl w:val="0"/>
          <w:numId w:val="81"/>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rsidP="00357145">
      <w:pPr>
        <w:numPr>
          <w:ilvl w:val="0"/>
          <w:numId w:val="81"/>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rsidP="00357145">
      <w:pPr>
        <w:numPr>
          <w:ilvl w:val="0"/>
          <w:numId w:val="81"/>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C736E" w:rsidRDefault="0035712B" w:rsidP="00357145">
      <w:pPr>
        <w:ind w:left="284"/>
        <w:jc w:val="both"/>
        <w:rPr>
          <w:b/>
        </w:rPr>
      </w:pPr>
    </w:p>
    <w:p w14:paraId="4697E9D9" w14:textId="77777777" w:rsidR="0035712B" w:rsidRPr="004C736E" w:rsidRDefault="0035712B" w:rsidP="00357145">
      <w:pPr>
        <w:numPr>
          <w:ilvl w:val="0"/>
          <w:numId w:val="81"/>
        </w:numPr>
        <w:ind w:left="284" w:hanging="284"/>
        <w:jc w:val="both"/>
        <w:rPr>
          <w:b/>
        </w:rPr>
      </w:pPr>
      <w:r w:rsidRPr="004C736E">
        <w:t>Całkowita wartość umowy nie ulegnie zmianie.</w:t>
      </w:r>
    </w:p>
    <w:bookmarkEnd w:id="41"/>
    <w:p w14:paraId="4CF3052B" w14:textId="77777777" w:rsidR="0035712B" w:rsidRPr="004C736E" w:rsidRDefault="0035712B" w:rsidP="00357145"/>
    <w:p w14:paraId="04553F00"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555EA370"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5ECC53BF"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5FB5AF0F" w14:textId="77777777" w:rsidR="00825D9B" w:rsidRPr="00825D9B" w:rsidRDefault="00825D9B" w:rsidP="00825D9B">
      <w:pPr>
        <w:jc w:val="center"/>
        <w:rPr>
          <w:color w:val="FF0000"/>
          <w:sz w:val="22"/>
          <w:szCs w:val="22"/>
        </w:rPr>
      </w:pPr>
    </w:p>
    <w:p w14:paraId="0A7612C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77343B" w14:textId="0D1B725C" w:rsidR="00690576" w:rsidRDefault="00690576" w:rsidP="00357145">
      <w:pPr>
        <w:spacing w:after="160"/>
        <w:rPr>
          <w:sz w:val="22"/>
          <w:szCs w:val="22"/>
        </w:rPr>
      </w:pPr>
      <w:r>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357145">
      <w:pPr>
        <w:pStyle w:val="Akapitzlist"/>
        <w:numPr>
          <w:ilvl w:val="2"/>
          <w:numId w:val="53"/>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357145">
      <w:pPr>
        <w:pStyle w:val="Akapitzlist"/>
        <w:numPr>
          <w:ilvl w:val="2"/>
          <w:numId w:val="53"/>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357145">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357145">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357145">
      <w:pPr>
        <w:numPr>
          <w:ilvl w:val="2"/>
          <w:numId w:val="53"/>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Default="0035712B" w:rsidP="00357145">
      <w:pPr>
        <w:pStyle w:val="Akapitzlist"/>
        <w:ind w:left="0"/>
        <w:jc w:val="both"/>
        <w:rPr>
          <w:sz w:val="22"/>
          <w:szCs w:val="22"/>
        </w:rPr>
      </w:pPr>
    </w:p>
    <w:p w14:paraId="3E26C1EF" w14:textId="77777777" w:rsidR="00F5483D" w:rsidRPr="00F5483D" w:rsidRDefault="00F5483D" w:rsidP="00F5483D">
      <w:pPr>
        <w:pStyle w:val="Akapitzlist"/>
        <w:ind w:left="0"/>
        <w:jc w:val="both"/>
        <w:rPr>
          <w:sz w:val="22"/>
          <w:szCs w:val="22"/>
        </w:rPr>
      </w:pPr>
      <w:r w:rsidRPr="00F5483D">
        <w:rPr>
          <w:sz w:val="22"/>
          <w:szCs w:val="22"/>
        </w:rPr>
        <w:t xml:space="preserve">W przypadku, gdy dokumenty wskazane w ustępach 2 i 3 wystawione zostały w języku obcym, wymagane jest ich dostarczenie wraz z tłumaczeniem na język polski. </w:t>
      </w:r>
      <w:proofErr w:type="gramStart"/>
      <w:r w:rsidRPr="00F5483D">
        <w:rPr>
          <w:sz w:val="22"/>
          <w:szCs w:val="22"/>
        </w:rPr>
        <w:t>Nie dostarczenie</w:t>
      </w:r>
      <w:proofErr w:type="gramEnd"/>
      <w:r w:rsidRPr="00F5483D">
        <w:rPr>
          <w:sz w:val="22"/>
          <w:szCs w:val="22"/>
        </w:rPr>
        <w:t xml:space="preserv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Default="00F5483D" w:rsidP="00357145">
      <w:pPr>
        <w:pStyle w:val="Akapitzlist"/>
        <w:ind w:left="0"/>
        <w:jc w:val="both"/>
        <w:rPr>
          <w:sz w:val="22"/>
          <w:szCs w:val="22"/>
        </w:rPr>
      </w:pPr>
    </w:p>
    <w:p w14:paraId="27C46FA0"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357145">
      <w:pPr>
        <w:pStyle w:val="Akapitzlist"/>
        <w:numPr>
          <w:ilvl w:val="0"/>
          <w:numId w:val="53"/>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rsidP="00357145">
      <w:pPr>
        <w:pStyle w:val="Akapitzlist"/>
        <w:numPr>
          <w:ilvl w:val="0"/>
          <w:numId w:val="53"/>
        </w:numPr>
        <w:jc w:val="both"/>
        <w:rPr>
          <w:sz w:val="22"/>
          <w:szCs w:val="22"/>
        </w:rPr>
      </w:pPr>
      <w:r>
        <w:rPr>
          <w:sz w:val="22"/>
          <w:szCs w:val="22"/>
        </w:rPr>
        <w:t>Rodzaj opakowania.</w:t>
      </w:r>
    </w:p>
    <w:p w14:paraId="26187559" w14:textId="77777777" w:rsidR="0035712B" w:rsidRPr="007F28FC" w:rsidRDefault="0035712B" w:rsidP="00357145">
      <w:pPr>
        <w:numPr>
          <w:ilvl w:val="0"/>
          <w:numId w:val="62"/>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135AA530" w14:textId="77777777" w:rsidR="0035712B" w:rsidRPr="007F28FC" w:rsidRDefault="0035712B" w:rsidP="00357145">
      <w:pPr>
        <w:rPr>
          <w:sz w:val="22"/>
          <w:szCs w:val="22"/>
        </w:rPr>
      </w:pPr>
      <w:r w:rsidRPr="007F28FC">
        <w:rPr>
          <w:sz w:val="22"/>
          <w:szCs w:val="22"/>
        </w:rPr>
        <w:t>lub</w:t>
      </w:r>
    </w:p>
    <w:p w14:paraId="177FCB5A" w14:textId="77777777" w:rsidR="0035712B" w:rsidRPr="007F28FC" w:rsidRDefault="0035712B" w:rsidP="00357145">
      <w:pPr>
        <w:numPr>
          <w:ilvl w:val="0"/>
          <w:numId w:val="62"/>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750E51" w:rsidRDefault="0035712B" w:rsidP="00357145">
      <w:pPr>
        <w:rPr>
          <w:sz w:val="22"/>
          <w:szCs w:val="22"/>
        </w:rPr>
      </w:pPr>
    </w:p>
    <w:p w14:paraId="4B0CCF8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4582451C"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1A21F8F" w14:textId="77777777" w:rsidR="00825D9B" w:rsidRPr="00825D9B" w:rsidRDefault="00825D9B" w:rsidP="00825D9B">
      <w:pPr>
        <w:jc w:val="center"/>
        <w:rPr>
          <w:color w:val="FF0000"/>
          <w:sz w:val="22"/>
          <w:szCs w:val="22"/>
        </w:rPr>
      </w:pPr>
    </w:p>
    <w:p w14:paraId="33A1895E"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571F9B83" w14:textId="77777777" w:rsidR="00825D9B" w:rsidRPr="00825D9B" w:rsidRDefault="00825D9B" w:rsidP="00825D9B">
      <w:pPr>
        <w:jc w:val="center"/>
        <w:rPr>
          <w:color w:val="FF0000"/>
          <w:sz w:val="22"/>
          <w:szCs w:val="22"/>
        </w:rPr>
      </w:pPr>
    </w:p>
    <w:p w14:paraId="2A96CDB2"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29"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825D9B" w:rsidRDefault="0035712B" w:rsidP="00357145">
      <w:pPr>
        <w:tabs>
          <w:tab w:val="left" w:pos="4037"/>
        </w:tabs>
        <w:ind w:left="4037"/>
        <w:jc w:val="center"/>
        <w:rPr>
          <w:b/>
          <w:color w:val="FF0000"/>
        </w:rPr>
      </w:pPr>
    </w:p>
    <w:p w14:paraId="02AA97E6" w14:textId="77777777" w:rsidR="0035712B" w:rsidRPr="00825D9B" w:rsidRDefault="0035712B" w:rsidP="00357145">
      <w:pPr>
        <w:tabs>
          <w:tab w:val="left" w:pos="4037"/>
        </w:tabs>
        <w:ind w:left="4037"/>
        <w:jc w:val="center"/>
        <w:rPr>
          <w:b/>
          <w:color w:val="FF0000"/>
        </w:rPr>
      </w:pPr>
      <w:r w:rsidRPr="00825D9B">
        <w:rPr>
          <w:b/>
          <w:color w:val="FF0000"/>
        </w:rPr>
        <w:t>__________________________</w:t>
      </w:r>
    </w:p>
    <w:p w14:paraId="65920893" w14:textId="77777777" w:rsidR="0035712B" w:rsidRPr="00825D9B" w:rsidRDefault="0035712B" w:rsidP="00357145">
      <w:pPr>
        <w:tabs>
          <w:tab w:val="left" w:pos="4037"/>
        </w:tabs>
        <w:ind w:left="4037"/>
        <w:jc w:val="center"/>
        <w:rPr>
          <w:color w:val="FF0000"/>
        </w:rPr>
      </w:pPr>
      <w:r w:rsidRPr="00825D9B">
        <w:rPr>
          <w:color w:val="FF0000"/>
        </w:rPr>
        <w:t>(podpis osoby upoważnionej</w:t>
      </w:r>
    </w:p>
    <w:p w14:paraId="2E5FEE2F" w14:textId="77777777" w:rsidR="0035712B" w:rsidRPr="00825D9B" w:rsidRDefault="0035712B" w:rsidP="00357145">
      <w:pPr>
        <w:tabs>
          <w:tab w:val="left" w:pos="4037"/>
        </w:tabs>
        <w:ind w:left="4037"/>
        <w:jc w:val="center"/>
        <w:rPr>
          <w:color w:val="FF0000"/>
        </w:rPr>
      </w:pPr>
      <w:r w:rsidRPr="00825D9B">
        <w:rPr>
          <w:color w:val="FF0000"/>
        </w:rPr>
        <w:t>do reprezentowania</w:t>
      </w:r>
    </w:p>
    <w:p w14:paraId="31415871" w14:textId="77777777" w:rsidR="0035712B" w:rsidRPr="00825D9B" w:rsidRDefault="0035712B" w:rsidP="00357145">
      <w:pPr>
        <w:tabs>
          <w:tab w:val="left" w:pos="4037"/>
        </w:tabs>
        <w:ind w:left="4037"/>
        <w:jc w:val="center"/>
        <w:rPr>
          <w:color w:val="FF0000"/>
        </w:rPr>
      </w:pPr>
      <w:r w:rsidRPr="00825D9B">
        <w:rPr>
          <w:color w:val="FF0000"/>
        </w:rPr>
        <w:t>Wykonawcy/członka konsorcjum)</w:t>
      </w:r>
    </w:p>
    <w:p w14:paraId="765DE7AC" w14:textId="77777777" w:rsidR="00825D9B" w:rsidRPr="00825D9B" w:rsidRDefault="00825D9B" w:rsidP="00825D9B">
      <w:pPr>
        <w:ind w:left="4253"/>
        <w:jc w:val="center"/>
        <w:rPr>
          <w:color w:val="FF0000"/>
          <w:sz w:val="22"/>
          <w:szCs w:val="22"/>
        </w:rPr>
      </w:pPr>
      <w:r w:rsidRPr="00825D9B">
        <w:rPr>
          <w:i/>
          <w:iCs/>
          <w:color w:val="FF0000"/>
          <w:sz w:val="22"/>
          <w:szCs w:val="22"/>
          <w:highlight w:val="yellow"/>
        </w:rPr>
        <w:t>(w przypadku wersji papierowej)</w:t>
      </w:r>
    </w:p>
    <w:p w14:paraId="593EADE4" w14:textId="77777777" w:rsidR="0035712B" w:rsidRPr="00825D9B" w:rsidRDefault="0035712B" w:rsidP="00357145">
      <w:pPr>
        <w:rPr>
          <w:color w:val="FF0000"/>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30"/>
      <w:footerReference w:type="default" r:id="rId31"/>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8182A" w14:textId="77777777" w:rsidR="003932D4" w:rsidRDefault="003932D4" w:rsidP="0035712B">
      <w:r>
        <w:separator/>
      </w:r>
    </w:p>
  </w:endnote>
  <w:endnote w:type="continuationSeparator" w:id="0">
    <w:p w14:paraId="0743BCBB" w14:textId="77777777" w:rsidR="003932D4" w:rsidRDefault="003932D4"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0C02C" w14:textId="795ADE75" w:rsidR="006F2DE5" w:rsidRDefault="00A57EB2" w:rsidP="006F2DE5">
    <w:pPr>
      <w:pStyle w:val="Stopka"/>
      <w:pBdr>
        <w:top w:val="single" w:sz="4" w:space="1" w:color="auto"/>
      </w:pBdr>
      <w:rPr>
        <w:bCs/>
        <w:i/>
        <w:sz w:val="16"/>
        <w:szCs w:val="16"/>
      </w:rPr>
    </w:pPr>
    <w:r w:rsidRPr="00820A68">
      <w:rPr>
        <w:i/>
        <w:sz w:val="16"/>
        <w:szCs w:val="16"/>
      </w:rPr>
      <w:t>SWZ</w:t>
    </w:r>
    <w:r w:rsidR="006F2DE5">
      <w:rPr>
        <w:i/>
        <w:sz w:val="16"/>
        <w:szCs w:val="16"/>
      </w:rPr>
      <w:t xml:space="preserve">   </w:t>
    </w:r>
    <w:r w:rsidR="006F2DE5" w:rsidRPr="006B5F42">
      <w:rPr>
        <w:bCs/>
        <w:i/>
        <w:sz w:val="16"/>
        <w:szCs w:val="16"/>
      </w:rPr>
      <w:t xml:space="preserve">Dostawa </w:t>
    </w:r>
    <w:bookmarkStart w:id="42" w:name="_Hlk215574045"/>
    <w:r w:rsidR="006F2DE5" w:rsidRPr="006B5F42">
      <w:rPr>
        <w:bCs/>
        <w:i/>
        <w:sz w:val="16"/>
        <w:szCs w:val="16"/>
      </w:rPr>
      <w:t xml:space="preserve">aparatów </w:t>
    </w:r>
    <w:proofErr w:type="spellStart"/>
    <w:r w:rsidR="006F2DE5" w:rsidRPr="006B5F42">
      <w:rPr>
        <w:bCs/>
        <w:i/>
        <w:sz w:val="16"/>
        <w:szCs w:val="16"/>
      </w:rPr>
      <w:t>regeneracyjno</w:t>
    </w:r>
    <w:proofErr w:type="spellEnd"/>
    <w:r w:rsidR="006F2DE5" w:rsidRPr="006B5F42">
      <w:rPr>
        <w:bCs/>
        <w:i/>
        <w:sz w:val="16"/>
        <w:szCs w:val="16"/>
      </w:rPr>
      <w:t xml:space="preserve"> – ucieczkowych izolujących układ oddechowy </w:t>
    </w:r>
    <w:bookmarkEnd w:id="42"/>
    <w:r w:rsidR="006F2DE5" w:rsidRPr="006B5F42">
      <w:rPr>
        <w:bCs/>
        <w:i/>
        <w:sz w:val="16"/>
        <w:szCs w:val="16"/>
      </w:rPr>
      <w:t xml:space="preserve">dla Oddziałów Polskiej Grupy Górniczej S.A., </w:t>
    </w:r>
  </w:p>
  <w:p w14:paraId="2731A6A0" w14:textId="6C8550E5" w:rsidR="001D0B52" w:rsidRDefault="006F2DE5" w:rsidP="006F2DE5">
    <w:pPr>
      <w:pStyle w:val="Stopka"/>
      <w:ind w:left="426"/>
      <w:rPr>
        <w:i/>
        <w:sz w:val="16"/>
        <w:szCs w:val="16"/>
      </w:rPr>
    </w:pPr>
    <w:r w:rsidRPr="006B5F42">
      <w:rPr>
        <w:bCs/>
        <w:i/>
        <w:sz w:val="16"/>
        <w:szCs w:val="16"/>
      </w:rPr>
      <w:t>nr grupy 285-12</w:t>
    </w:r>
    <w:r w:rsidR="00A8634A">
      <w:rPr>
        <w:bCs/>
        <w:i/>
        <w:sz w:val="16"/>
        <w:szCs w:val="16"/>
      </w:rPr>
      <w:t xml:space="preserve"> </w:t>
    </w:r>
    <w:r w:rsidR="00A57EB2">
      <w:rPr>
        <w:i/>
        <w:sz w:val="16"/>
        <w:szCs w:val="16"/>
      </w:rPr>
      <w:t xml:space="preserve">/ Nr sprawy </w:t>
    </w:r>
    <w:r>
      <w:rPr>
        <w:i/>
        <w:sz w:val="16"/>
        <w:szCs w:val="16"/>
      </w:rPr>
      <w:t>702501700</w:t>
    </w:r>
  </w:p>
  <w:p w14:paraId="354E5F56" w14:textId="5A15944C" w:rsidR="001D0B52" w:rsidRDefault="006F2DE5" w:rsidP="0079756C">
    <w:pPr>
      <w:pStyle w:val="Stopka"/>
    </w:pPr>
    <w:r>
      <w:rPr>
        <w:i/>
        <w:iCs/>
        <w:sz w:val="16"/>
        <w:szCs w:val="16"/>
      </w:rPr>
      <w:t>IM</w:t>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5A64" w14:textId="77777777" w:rsidR="003932D4" w:rsidRDefault="003932D4" w:rsidP="0035712B">
      <w:r>
        <w:separator/>
      </w:r>
    </w:p>
  </w:footnote>
  <w:footnote w:type="continuationSeparator" w:id="0">
    <w:p w14:paraId="7F291E3E" w14:textId="77777777" w:rsidR="003932D4" w:rsidRDefault="003932D4"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0148926F"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r>
      <w:rPr>
        <w:i/>
        <w:sz w:val="16"/>
        <w:szCs w:val="16"/>
      </w:rPr>
      <w:t>W.</w:t>
    </w:r>
    <w:r w:rsidR="000B34BE">
      <w:rPr>
        <w:i/>
        <w:sz w:val="16"/>
        <w:szCs w:val="16"/>
      </w:rPr>
      <w:t>2</w:t>
    </w:r>
    <w:r w:rsidR="00256780">
      <w:rPr>
        <w:i/>
        <w:sz w:val="16"/>
        <w:szCs w:val="16"/>
      </w:rPr>
      <w:t>7</w:t>
    </w:r>
    <w:r>
      <w:rPr>
        <w:i/>
        <w:sz w:val="16"/>
        <w:szCs w:val="16"/>
      </w:rPr>
      <w:t>.</w:t>
    </w:r>
    <w:r w:rsidR="009A72DC">
      <w:rPr>
        <w:i/>
        <w:sz w:val="16"/>
        <w:szCs w:val="16"/>
      </w:rPr>
      <w:t>0</w:t>
    </w:r>
    <w:r w:rsidR="00E02040">
      <w:rPr>
        <w:i/>
        <w:sz w:val="16"/>
        <w:szCs w:val="16"/>
      </w:rPr>
      <w:t>8</w:t>
    </w:r>
    <w:r>
      <w:rPr>
        <w:i/>
        <w:sz w:val="16"/>
        <w:szCs w:val="16"/>
      </w:rPr>
      <w:t>.</w:t>
    </w:r>
    <w:r w:rsidR="00E02040">
      <w:rPr>
        <w:i/>
        <w:sz w:val="16"/>
        <w:szCs w:val="16"/>
      </w:rPr>
      <w:t>2</w:t>
    </w:r>
    <w:r w:rsidR="009A72DC">
      <w:rPr>
        <w:i/>
        <w:sz w:val="16"/>
        <w:szCs w:val="16"/>
      </w:rPr>
      <w:t>025</w:t>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F4172CA"/>
    <w:multiLevelType w:val="hybridMultilevel"/>
    <w:tmpl w:val="15D87A06"/>
    <w:lvl w:ilvl="0" w:tplc="5CB631AE">
      <w:start w:val="1"/>
      <w:numFmt w:val="bullet"/>
      <w:lvlText w:val=""/>
      <w:lvlJc w:val="left"/>
      <w:pPr>
        <w:ind w:left="1287" w:hanging="360"/>
      </w:pPr>
      <w:rPr>
        <w:rFonts w:ascii="Symbol" w:eastAsia="Arial Unicode MS"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15:restartNumberingAfterBreak="0">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5D7D53"/>
    <w:multiLevelType w:val="hybridMultilevel"/>
    <w:tmpl w:val="513E1AA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5"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4"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5"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3D8273F"/>
    <w:multiLevelType w:val="multilevel"/>
    <w:tmpl w:val="1D70C072"/>
    <w:lvl w:ilvl="0">
      <w:start w:val="7"/>
      <w:numFmt w:val="decimal"/>
      <w:lvlText w:val="%1)"/>
      <w:lvlJc w:val="left"/>
      <w:pPr>
        <w:tabs>
          <w:tab w:val="num" w:pos="425"/>
        </w:tabs>
        <w:ind w:left="425" w:hanging="425"/>
      </w:pPr>
      <w:rPr>
        <w:rFonts w:ascii="Times New Roman" w:eastAsia="Times New Roman" w:hAnsi="Times New Roman" w:cs="Times New Roman" w:hint="default"/>
        <w:b w:val="0"/>
        <w:i w:val="0"/>
      </w:rPr>
    </w:lvl>
    <w:lvl w:ilvl="1">
      <w:start w:val="1"/>
      <w:numFmt w:val="decimal"/>
      <w:lvlText w:val="%2)"/>
      <w:lvlJc w:val="left"/>
      <w:pPr>
        <w:tabs>
          <w:tab w:val="num" w:pos="567"/>
        </w:tabs>
        <w:ind w:left="567" w:hanging="283"/>
      </w:pPr>
      <w:rPr>
        <w:rFonts w:ascii="Times New Roman" w:hAnsi="Times New Roman" w:cs="Times New Roman" w:hint="default"/>
        <w:b w:val="0"/>
        <w:i w:val="0"/>
        <w:strike w:val="0"/>
        <w:color w:val="000000"/>
        <w:sz w:val="22"/>
        <w:szCs w:val="22"/>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347A78DD"/>
    <w:multiLevelType w:val="hybridMultilevel"/>
    <w:tmpl w:val="4D5E6F0A"/>
    <w:lvl w:ilvl="0" w:tplc="99C0F1E4">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5"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8"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1"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992333E"/>
    <w:multiLevelType w:val="hybridMultilevel"/>
    <w:tmpl w:val="3CF02E28"/>
    <w:lvl w:ilvl="0" w:tplc="5CB631AE">
      <w:start w:val="1"/>
      <w:numFmt w:val="bullet"/>
      <w:lvlText w:val=""/>
      <w:lvlJc w:val="left"/>
      <w:pPr>
        <w:ind w:left="1854" w:hanging="360"/>
      </w:pPr>
      <w:rPr>
        <w:rFonts w:ascii="Symbol" w:eastAsia="Arial Unicode MS"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44" w15:restartNumberingAfterBreak="0">
    <w:nsid w:val="4B694271"/>
    <w:multiLevelType w:val="hybridMultilevel"/>
    <w:tmpl w:val="E28CA1D4"/>
    <w:lvl w:ilvl="0" w:tplc="0040FF34">
      <w:start w:val="1"/>
      <w:numFmt w:val="decimal"/>
      <w:lvlText w:val="%1)"/>
      <w:lvlJc w:val="left"/>
      <w:pPr>
        <w:tabs>
          <w:tab w:val="num" w:pos="567"/>
        </w:tabs>
        <w:ind w:left="567" w:hanging="567"/>
      </w:pPr>
      <w:rPr>
        <w:rFonts w:cs="Times New Roman" w:hint="default"/>
        <w:b/>
        <w:sz w:val="22"/>
        <w:szCs w:val="22"/>
      </w:rPr>
    </w:lvl>
    <w:lvl w:ilvl="1" w:tplc="B87E3B7A">
      <w:start w:val="1"/>
      <w:numFmt w:val="bullet"/>
      <w:lvlText w:val=""/>
      <w:lvlJc w:val="left"/>
      <w:pPr>
        <w:tabs>
          <w:tab w:val="num" w:pos="567"/>
        </w:tabs>
        <w:ind w:left="567" w:hanging="567"/>
      </w:pPr>
      <w:rPr>
        <w:rFonts w:ascii="Symbol" w:eastAsia="Arial Unicode MS" w:hAnsi="Symbol" w:hint="default"/>
      </w:rPr>
    </w:lvl>
    <w:lvl w:ilvl="2" w:tplc="72802AA8">
      <w:start w:val="2"/>
      <w:numFmt w:val="upperRoman"/>
      <w:lvlText w:val="%3."/>
      <w:lvlJc w:val="left"/>
      <w:pPr>
        <w:tabs>
          <w:tab w:val="num" w:pos="567"/>
        </w:tabs>
        <w:ind w:left="567" w:hanging="567"/>
      </w:pPr>
      <w:rPr>
        <w:rFonts w:ascii="Garamond" w:hAnsi="Garamond" w:cs="Times New Roman" w:hint="default"/>
        <w:b/>
        <w:i w:val="0"/>
        <w:sz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4D336DCE"/>
    <w:multiLevelType w:val="multilevel"/>
    <w:tmpl w:val="773E0DC0"/>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567"/>
        </w:tabs>
        <w:ind w:left="567" w:hanging="283"/>
      </w:pPr>
      <w:rPr>
        <w:rFonts w:ascii="Times New Roman" w:hAnsi="Times New Roman" w:cs="Times New Roman" w:hint="default"/>
        <w:b w:val="0"/>
        <w:i w:val="0"/>
        <w:strike w:val="0"/>
        <w:color w:val="000000"/>
        <w:sz w:val="22"/>
        <w:szCs w:val="22"/>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2"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5"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A506C6A"/>
    <w:multiLevelType w:val="hybridMultilevel"/>
    <w:tmpl w:val="F47E1762"/>
    <w:lvl w:ilvl="0" w:tplc="7E6A4DB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2"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4" w15:restartNumberingAfterBreak="0">
    <w:nsid w:val="5D69523A"/>
    <w:multiLevelType w:val="hybridMultilevel"/>
    <w:tmpl w:val="FC68C70C"/>
    <w:lvl w:ilvl="0" w:tplc="AC0CE208">
      <w:start w:val="1"/>
      <w:numFmt w:val="decimal"/>
      <w:lvlText w:val="%1)"/>
      <w:lvlJc w:val="left"/>
      <w:pPr>
        <w:tabs>
          <w:tab w:val="num" w:pos="567"/>
        </w:tabs>
        <w:ind w:left="567" w:hanging="567"/>
      </w:pPr>
      <w:rPr>
        <w:rFonts w:hint="default"/>
        <w:b w:val="0"/>
        <w:i w:val="0"/>
        <w:strike w:val="0"/>
        <w:color w:val="auto"/>
        <w:sz w:val="22"/>
        <w:szCs w:val="22"/>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7"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4"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6"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8"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EE4719A"/>
    <w:multiLevelType w:val="hybridMultilevel"/>
    <w:tmpl w:val="E1F03FEC"/>
    <w:lvl w:ilvl="0" w:tplc="0C58DBC0">
      <w:start w:val="1"/>
      <w:numFmt w:val="decimal"/>
      <w:lvlText w:val="%1)"/>
      <w:lvlJc w:val="left"/>
      <w:pPr>
        <w:tabs>
          <w:tab w:val="num" w:pos="567"/>
        </w:tabs>
        <w:ind w:left="567" w:hanging="567"/>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2"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5"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8"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9" w15:restartNumberingAfterBreak="0">
    <w:nsid w:val="7523043F"/>
    <w:multiLevelType w:val="hybridMultilevel"/>
    <w:tmpl w:val="3806B7D2"/>
    <w:lvl w:ilvl="0" w:tplc="0415000B">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0"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1" w15:restartNumberingAfterBreak="0">
    <w:nsid w:val="7B8C00A6"/>
    <w:multiLevelType w:val="hybridMultilevel"/>
    <w:tmpl w:val="1C6CD3F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2"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EA271CA"/>
    <w:multiLevelType w:val="hybridMultilevel"/>
    <w:tmpl w:val="3746EE6E"/>
    <w:lvl w:ilvl="0" w:tplc="0415000B">
      <w:start w:val="1"/>
      <w:numFmt w:val="bullet"/>
      <w:lvlText w:val=""/>
      <w:lvlJc w:val="left"/>
      <w:pPr>
        <w:ind w:left="2149" w:hanging="360"/>
      </w:pPr>
      <w:rPr>
        <w:rFonts w:ascii="Wingdings" w:hAnsi="Wingdings" w:hint="default"/>
      </w:rPr>
    </w:lvl>
    <w:lvl w:ilvl="1" w:tplc="04150003">
      <w:start w:val="1"/>
      <w:numFmt w:val="bullet"/>
      <w:lvlText w:val="o"/>
      <w:lvlJc w:val="left"/>
      <w:pPr>
        <w:ind w:left="2869" w:hanging="360"/>
      </w:pPr>
      <w:rPr>
        <w:rFonts w:ascii="Courier New" w:hAnsi="Courier New" w:cs="Courier New" w:hint="default"/>
      </w:rPr>
    </w:lvl>
    <w:lvl w:ilvl="2" w:tplc="04150005">
      <w:start w:val="1"/>
      <w:numFmt w:val="bullet"/>
      <w:lvlText w:val=""/>
      <w:lvlJc w:val="left"/>
      <w:pPr>
        <w:ind w:left="3589" w:hanging="360"/>
      </w:pPr>
      <w:rPr>
        <w:rFonts w:ascii="Wingdings" w:hAnsi="Wingdings" w:hint="default"/>
      </w:rPr>
    </w:lvl>
    <w:lvl w:ilvl="3" w:tplc="04150001">
      <w:start w:val="1"/>
      <w:numFmt w:val="bullet"/>
      <w:lvlText w:val=""/>
      <w:lvlJc w:val="left"/>
      <w:pPr>
        <w:ind w:left="4309" w:hanging="360"/>
      </w:pPr>
      <w:rPr>
        <w:rFonts w:ascii="Symbol" w:hAnsi="Symbol" w:hint="default"/>
      </w:rPr>
    </w:lvl>
    <w:lvl w:ilvl="4" w:tplc="04150003">
      <w:start w:val="1"/>
      <w:numFmt w:val="bullet"/>
      <w:lvlText w:val="o"/>
      <w:lvlJc w:val="left"/>
      <w:pPr>
        <w:ind w:left="5029" w:hanging="360"/>
      </w:pPr>
      <w:rPr>
        <w:rFonts w:ascii="Courier New" w:hAnsi="Courier New" w:cs="Courier New" w:hint="default"/>
      </w:rPr>
    </w:lvl>
    <w:lvl w:ilvl="5" w:tplc="04150005">
      <w:start w:val="1"/>
      <w:numFmt w:val="bullet"/>
      <w:lvlText w:val=""/>
      <w:lvlJc w:val="left"/>
      <w:pPr>
        <w:ind w:left="5749" w:hanging="360"/>
      </w:pPr>
      <w:rPr>
        <w:rFonts w:ascii="Wingdings" w:hAnsi="Wingdings" w:hint="default"/>
      </w:rPr>
    </w:lvl>
    <w:lvl w:ilvl="6" w:tplc="04150001">
      <w:start w:val="1"/>
      <w:numFmt w:val="bullet"/>
      <w:lvlText w:val=""/>
      <w:lvlJc w:val="left"/>
      <w:pPr>
        <w:ind w:left="6469" w:hanging="360"/>
      </w:pPr>
      <w:rPr>
        <w:rFonts w:ascii="Symbol" w:hAnsi="Symbol" w:hint="default"/>
      </w:rPr>
    </w:lvl>
    <w:lvl w:ilvl="7" w:tplc="04150003">
      <w:start w:val="1"/>
      <w:numFmt w:val="bullet"/>
      <w:lvlText w:val="o"/>
      <w:lvlJc w:val="left"/>
      <w:pPr>
        <w:ind w:left="7189" w:hanging="360"/>
      </w:pPr>
      <w:rPr>
        <w:rFonts w:ascii="Courier New" w:hAnsi="Courier New" w:cs="Courier New" w:hint="default"/>
      </w:rPr>
    </w:lvl>
    <w:lvl w:ilvl="8" w:tplc="04150005">
      <w:start w:val="1"/>
      <w:numFmt w:val="bullet"/>
      <w:lvlText w:val=""/>
      <w:lvlJc w:val="left"/>
      <w:pPr>
        <w:ind w:left="7909" w:hanging="360"/>
      </w:pPr>
      <w:rPr>
        <w:rFonts w:ascii="Wingdings" w:hAnsi="Wingdings" w:hint="default"/>
      </w:rPr>
    </w:lvl>
  </w:abstractNum>
  <w:num w:numId="1" w16cid:durableId="1163395815">
    <w:abstractNumId w:val="62"/>
  </w:num>
  <w:num w:numId="2" w16cid:durableId="156385006">
    <w:abstractNumId w:val="84"/>
  </w:num>
  <w:num w:numId="3" w16cid:durableId="1681156019">
    <w:abstractNumId w:val="0"/>
  </w:num>
  <w:num w:numId="4" w16cid:durableId="366495519">
    <w:abstractNumId w:val="63"/>
    <w:lvlOverride w:ilvl="0">
      <w:startOverride w:val="1"/>
    </w:lvlOverride>
  </w:num>
  <w:num w:numId="5" w16cid:durableId="1389955400">
    <w:abstractNumId w:val="37"/>
    <w:lvlOverride w:ilvl="0">
      <w:startOverride w:val="1"/>
    </w:lvlOverride>
  </w:num>
  <w:num w:numId="6" w16cid:durableId="690646692">
    <w:abstractNumId w:val="16"/>
  </w:num>
  <w:num w:numId="7" w16cid:durableId="1411266996">
    <w:abstractNumId w:val="20"/>
  </w:num>
  <w:num w:numId="8" w16cid:durableId="10957387">
    <w:abstractNumId w:val="33"/>
  </w:num>
  <w:num w:numId="9" w16cid:durableId="536821753">
    <w:abstractNumId w:val="12"/>
  </w:num>
  <w:num w:numId="10" w16cid:durableId="1859544228">
    <w:abstractNumId w:val="38"/>
  </w:num>
  <w:num w:numId="11" w16cid:durableId="687874795">
    <w:abstractNumId w:val="4"/>
  </w:num>
  <w:num w:numId="12" w16cid:durableId="1126314000">
    <w:abstractNumId w:val="54"/>
  </w:num>
  <w:num w:numId="13" w16cid:durableId="216936708">
    <w:abstractNumId w:val="70"/>
  </w:num>
  <w:num w:numId="14" w16cid:durableId="758142781">
    <w:abstractNumId w:val="50"/>
  </w:num>
  <w:num w:numId="15" w16cid:durableId="2040398447">
    <w:abstractNumId w:val="71"/>
  </w:num>
  <w:num w:numId="16" w16cid:durableId="181475831">
    <w:abstractNumId w:val="65"/>
  </w:num>
  <w:num w:numId="17" w16cid:durableId="1087384987">
    <w:abstractNumId w:val="23"/>
  </w:num>
  <w:num w:numId="18" w16cid:durableId="1069842195">
    <w:abstractNumId w:val="3"/>
  </w:num>
  <w:num w:numId="19" w16cid:durableId="1306007539">
    <w:abstractNumId w:val="47"/>
  </w:num>
  <w:num w:numId="20" w16cid:durableId="111768195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449694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8668084">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35931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4557522">
    <w:abstractNumId w:val="58"/>
  </w:num>
  <w:num w:numId="25" w16cid:durableId="1497260060">
    <w:abstractNumId w:val="8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007922">
    <w:abstractNumId w:val="1"/>
  </w:num>
  <w:num w:numId="27" w16cid:durableId="1262567921">
    <w:abstractNumId w:val="92"/>
  </w:num>
  <w:num w:numId="28" w16cid:durableId="1524855166">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7865048">
    <w:abstractNumId w:val="49"/>
    <w:lvlOverride w:ilvl="0"/>
    <w:lvlOverride w:ilvl="1">
      <w:startOverride w:val="1"/>
    </w:lvlOverride>
    <w:lvlOverride w:ilvl="2"/>
    <w:lvlOverride w:ilvl="3"/>
    <w:lvlOverride w:ilvl="4"/>
    <w:lvlOverride w:ilvl="5"/>
    <w:lvlOverride w:ilvl="6"/>
    <w:lvlOverride w:ilvl="7"/>
    <w:lvlOverride w:ilvl="8"/>
  </w:num>
  <w:num w:numId="30" w16cid:durableId="1712613546">
    <w:abstractNumId w:val="34"/>
  </w:num>
  <w:num w:numId="31" w16cid:durableId="340937755">
    <w:abstractNumId w:val="53"/>
  </w:num>
  <w:num w:numId="32" w16cid:durableId="170074171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941017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2889531">
    <w:abstractNumId w:val="67"/>
  </w:num>
  <w:num w:numId="35" w16cid:durableId="949777384">
    <w:abstractNumId w:val="66"/>
  </w:num>
  <w:num w:numId="36" w16cid:durableId="186883715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5979388">
    <w:abstractNumId w:val="17"/>
  </w:num>
  <w:num w:numId="38" w16cid:durableId="1331374873">
    <w:abstractNumId w:val="69"/>
  </w:num>
  <w:num w:numId="39" w16cid:durableId="1278683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10166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84941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0910016">
    <w:abstractNumId w:val="18"/>
  </w:num>
  <w:num w:numId="43" w16cid:durableId="1164128718">
    <w:abstractNumId w:val="76"/>
  </w:num>
  <w:num w:numId="44" w16cid:durableId="1519272139">
    <w:abstractNumId w:val="9"/>
  </w:num>
  <w:num w:numId="45" w16cid:durableId="1905137524">
    <w:abstractNumId w:val="75"/>
  </w:num>
  <w:num w:numId="46" w16cid:durableId="1931155292">
    <w:abstractNumId w:val="15"/>
  </w:num>
  <w:num w:numId="47" w16cid:durableId="1636327192">
    <w:abstractNumId w:val="29"/>
  </w:num>
  <w:num w:numId="48" w16cid:durableId="1540707074">
    <w:abstractNumId w:val="57"/>
  </w:num>
  <w:num w:numId="49" w16cid:durableId="1115905967">
    <w:abstractNumId w:val="24"/>
  </w:num>
  <w:num w:numId="50" w16cid:durableId="84768803">
    <w:abstractNumId w:val="51"/>
  </w:num>
  <w:num w:numId="51" w16cid:durableId="483354036">
    <w:abstractNumId w:val="77"/>
  </w:num>
  <w:num w:numId="52" w16cid:durableId="128015261">
    <w:abstractNumId w:val="86"/>
  </w:num>
  <w:num w:numId="53" w16cid:durableId="1563783789">
    <w:abstractNumId w:val="9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16cid:durableId="130098384">
    <w:abstractNumId w:val="6"/>
  </w:num>
  <w:num w:numId="55" w16cid:durableId="2040008344">
    <w:abstractNumId w:val="59"/>
  </w:num>
  <w:num w:numId="56" w16cid:durableId="195236990">
    <w:abstractNumId w:val="25"/>
  </w:num>
  <w:num w:numId="57" w16cid:durableId="1430542046">
    <w:abstractNumId w:val="80"/>
  </w:num>
  <w:num w:numId="58" w16cid:durableId="1357148632">
    <w:abstractNumId w:val="74"/>
  </w:num>
  <w:num w:numId="59" w16cid:durableId="1194348097">
    <w:abstractNumId w:val="48"/>
  </w:num>
  <w:num w:numId="60" w16cid:durableId="1778211200">
    <w:abstractNumId w:val="22"/>
  </w:num>
  <w:num w:numId="61" w16cid:durableId="1257859666">
    <w:abstractNumId w:val="27"/>
  </w:num>
  <w:num w:numId="62" w16cid:durableId="493492335">
    <w:abstractNumId w:val="8"/>
  </w:num>
  <w:num w:numId="63" w16cid:durableId="338511497">
    <w:abstractNumId w:val="46"/>
  </w:num>
  <w:num w:numId="64" w16cid:durableId="870344294">
    <w:abstractNumId w:val="78"/>
  </w:num>
  <w:num w:numId="65" w16cid:durableId="804586598">
    <w:abstractNumId w:val="19"/>
  </w:num>
  <w:num w:numId="66" w16cid:durableId="2068726524">
    <w:abstractNumId w:val="11"/>
  </w:num>
  <w:num w:numId="67" w16cid:durableId="161242837">
    <w:abstractNumId w:val="26"/>
  </w:num>
  <w:num w:numId="68" w16cid:durableId="1836073820">
    <w:abstractNumId w:val="61"/>
  </w:num>
  <w:num w:numId="69" w16cid:durableId="1429886405">
    <w:abstractNumId w:val="83"/>
  </w:num>
  <w:num w:numId="70" w16cid:durableId="861674766">
    <w:abstractNumId w:val="87"/>
  </w:num>
  <w:num w:numId="71" w16cid:durableId="1223716831">
    <w:abstractNumId w:val="40"/>
  </w:num>
  <w:num w:numId="72" w16cid:durableId="112600472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55694210">
    <w:abstractNumId w:val="42"/>
  </w:num>
  <w:num w:numId="74" w16cid:durableId="1006980237">
    <w:abstractNumId w:val="21"/>
  </w:num>
  <w:num w:numId="75" w16cid:durableId="251475646">
    <w:abstractNumId w:val="31"/>
  </w:num>
  <w:num w:numId="76" w16cid:durableId="1626156591">
    <w:abstractNumId w:val="88"/>
  </w:num>
  <w:num w:numId="77" w16cid:durableId="1889106706">
    <w:abstractNumId w:val="13"/>
  </w:num>
  <w:num w:numId="78" w16cid:durableId="623193339">
    <w:abstractNumId w:val="52"/>
  </w:num>
  <w:num w:numId="79" w16cid:durableId="1058094040">
    <w:abstractNumId w:val="7"/>
  </w:num>
  <w:num w:numId="80" w16cid:durableId="959410333">
    <w:abstractNumId w:val="35"/>
  </w:num>
  <w:num w:numId="81" w16cid:durableId="381447819">
    <w:abstractNumId w:val="10"/>
  </w:num>
  <w:num w:numId="82" w16cid:durableId="330376088">
    <w:abstractNumId w:val="73"/>
  </w:num>
  <w:num w:numId="83" w16cid:durableId="11191841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434009683">
    <w:abstractNumId w:val="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88452617">
    <w:abstractNumId w:val="45"/>
  </w:num>
  <w:num w:numId="86" w16cid:durableId="657925160">
    <w:abstractNumId w:val="44"/>
  </w:num>
  <w:num w:numId="87" w16cid:durableId="530924312">
    <w:abstractNumId w:val="5"/>
  </w:num>
  <w:num w:numId="88" w16cid:durableId="248392758">
    <w:abstractNumId w:val="43"/>
  </w:num>
  <w:num w:numId="89" w16cid:durableId="1645239371">
    <w:abstractNumId w:val="28"/>
  </w:num>
  <w:num w:numId="90" w16cid:durableId="2065332683">
    <w:abstractNumId w:val="60"/>
  </w:num>
  <w:num w:numId="91" w16cid:durableId="961571397">
    <w:abstractNumId w:val="89"/>
  </w:num>
  <w:num w:numId="92" w16cid:durableId="398098096">
    <w:abstractNumId w:val="64"/>
  </w:num>
  <w:num w:numId="93" w16cid:durableId="959071789">
    <w:abstractNumId w:val="30"/>
  </w:num>
  <w:num w:numId="94" w16cid:durableId="73211630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6174444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9744037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89116839">
    <w:abstractNumId w:val="9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3AB6"/>
    <w:rsid w:val="0002614B"/>
    <w:rsid w:val="00031DAD"/>
    <w:rsid w:val="00033E97"/>
    <w:rsid w:val="00045E5C"/>
    <w:rsid w:val="000722E0"/>
    <w:rsid w:val="00097C89"/>
    <w:rsid w:val="000A210F"/>
    <w:rsid w:val="000B34BE"/>
    <w:rsid w:val="0010719B"/>
    <w:rsid w:val="001610AD"/>
    <w:rsid w:val="00163DAE"/>
    <w:rsid w:val="00170D5C"/>
    <w:rsid w:val="00171E0D"/>
    <w:rsid w:val="00175A59"/>
    <w:rsid w:val="001B3B82"/>
    <w:rsid w:val="001C1835"/>
    <w:rsid w:val="001D0B52"/>
    <w:rsid w:val="001F248F"/>
    <w:rsid w:val="00215BA1"/>
    <w:rsid w:val="00224D82"/>
    <w:rsid w:val="00242CD8"/>
    <w:rsid w:val="002561EE"/>
    <w:rsid w:val="00256780"/>
    <w:rsid w:val="00287544"/>
    <w:rsid w:val="002A248E"/>
    <w:rsid w:val="002B266F"/>
    <w:rsid w:val="002D5D99"/>
    <w:rsid w:val="002F2EF7"/>
    <w:rsid w:val="00302DCC"/>
    <w:rsid w:val="00310498"/>
    <w:rsid w:val="003138B1"/>
    <w:rsid w:val="00325AFF"/>
    <w:rsid w:val="003404D4"/>
    <w:rsid w:val="0035712B"/>
    <w:rsid w:val="00357145"/>
    <w:rsid w:val="003862FD"/>
    <w:rsid w:val="003932D4"/>
    <w:rsid w:val="003A74F1"/>
    <w:rsid w:val="003C6352"/>
    <w:rsid w:val="003D7F87"/>
    <w:rsid w:val="003E2245"/>
    <w:rsid w:val="003E311D"/>
    <w:rsid w:val="003E7AD8"/>
    <w:rsid w:val="004037E7"/>
    <w:rsid w:val="004161CF"/>
    <w:rsid w:val="00417DB0"/>
    <w:rsid w:val="00435481"/>
    <w:rsid w:val="00436107"/>
    <w:rsid w:val="00461A1C"/>
    <w:rsid w:val="00462135"/>
    <w:rsid w:val="00470DA1"/>
    <w:rsid w:val="00495E3A"/>
    <w:rsid w:val="004E4CF6"/>
    <w:rsid w:val="004F1C54"/>
    <w:rsid w:val="0050423A"/>
    <w:rsid w:val="00504A22"/>
    <w:rsid w:val="00524C9B"/>
    <w:rsid w:val="005716D9"/>
    <w:rsid w:val="005C75B4"/>
    <w:rsid w:val="005D2692"/>
    <w:rsid w:val="005F2699"/>
    <w:rsid w:val="00600F93"/>
    <w:rsid w:val="00606072"/>
    <w:rsid w:val="00615E97"/>
    <w:rsid w:val="006771DB"/>
    <w:rsid w:val="0068640A"/>
    <w:rsid w:val="00690576"/>
    <w:rsid w:val="006B5AE9"/>
    <w:rsid w:val="006B5F42"/>
    <w:rsid w:val="006C315B"/>
    <w:rsid w:val="006D67C0"/>
    <w:rsid w:val="006E5BA3"/>
    <w:rsid w:val="006F2DE5"/>
    <w:rsid w:val="007115A8"/>
    <w:rsid w:val="00746A4E"/>
    <w:rsid w:val="00755509"/>
    <w:rsid w:val="00764E86"/>
    <w:rsid w:val="007651C0"/>
    <w:rsid w:val="00765BAE"/>
    <w:rsid w:val="00776118"/>
    <w:rsid w:val="00785B73"/>
    <w:rsid w:val="007B05FA"/>
    <w:rsid w:val="007C667B"/>
    <w:rsid w:val="007D5ED9"/>
    <w:rsid w:val="007D6144"/>
    <w:rsid w:val="007F15E2"/>
    <w:rsid w:val="00825D9B"/>
    <w:rsid w:val="0083637C"/>
    <w:rsid w:val="00862342"/>
    <w:rsid w:val="008B3966"/>
    <w:rsid w:val="008D03E9"/>
    <w:rsid w:val="008E629B"/>
    <w:rsid w:val="009012CB"/>
    <w:rsid w:val="0092214C"/>
    <w:rsid w:val="00945EC2"/>
    <w:rsid w:val="00976BB2"/>
    <w:rsid w:val="0099549F"/>
    <w:rsid w:val="009A0786"/>
    <w:rsid w:val="009A72DC"/>
    <w:rsid w:val="009B62D1"/>
    <w:rsid w:val="009F7B2A"/>
    <w:rsid w:val="00A11EAE"/>
    <w:rsid w:val="00A219FA"/>
    <w:rsid w:val="00A35DE3"/>
    <w:rsid w:val="00A41769"/>
    <w:rsid w:val="00A44219"/>
    <w:rsid w:val="00A53774"/>
    <w:rsid w:val="00A5640C"/>
    <w:rsid w:val="00A57EB2"/>
    <w:rsid w:val="00A8099A"/>
    <w:rsid w:val="00A8260D"/>
    <w:rsid w:val="00A8634A"/>
    <w:rsid w:val="00A93669"/>
    <w:rsid w:val="00A9615A"/>
    <w:rsid w:val="00AA5198"/>
    <w:rsid w:val="00B13786"/>
    <w:rsid w:val="00B50000"/>
    <w:rsid w:val="00B5160A"/>
    <w:rsid w:val="00B5338B"/>
    <w:rsid w:val="00B538F9"/>
    <w:rsid w:val="00B625CB"/>
    <w:rsid w:val="00B72879"/>
    <w:rsid w:val="00BB3AF0"/>
    <w:rsid w:val="00BB45F9"/>
    <w:rsid w:val="00BF06D6"/>
    <w:rsid w:val="00BF6E6A"/>
    <w:rsid w:val="00BF7861"/>
    <w:rsid w:val="00C16D0B"/>
    <w:rsid w:val="00C40E74"/>
    <w:rsid w:val="00C478AF"/>
    <w:rsid w:val="00C62CCE"/>
    <w:rsid w:val="00C81E2B"/>
    <w:rsid w:val="00C92538"/>
    <w:rsid w:val="00C93787"/>
    <w:rsid w:val="00C94FBA"/>
    <w:rsid w:val="00C956A0"/>
    <w:rsid w:val="00CA0228"/>
    <w:rsid w:val="00CB04CB"/>
    <w:rsid w:val="00CF4C5C"/>
    <w:rsid w:val="00D12918"/>
    <w:rsid w:val="00D35D4B"/>
    <w:rsid w:val="00D361BB"/>
    <w:rsid w:val="00D46DCF"/>
    <w:rsid w:val="00D53EE9"/>
    <w:rsid w:val="00D5458D"/>
    <w:rsid w:val="00D65AA2"/>
    <w:rsid w:val="00D95D38"/>
    <w:rsid w:val="00DA4696"/>
    <w:rsid w:val="00DD4A1C"/>
    <w:rsid w:val="00DD677A"/>
    <w:rsid w:val="00E02040"/>
    <w:rsid w:val="00E229CE"/>
    <w:rsid w:val="00E23CBF"/>
    <w:rsid w:val="00E37282"/>
    <w:rsid w:val="00E61631"/>
    <w:rsid w:val="00E616AC"/>
    <w:rsid w:val="00E91B93"/>
    <w:rsid w:val="00EB5DFE"/>
    <w:rsid w:val="00EB77F8"/>
    <w:rsid w:val="00EC2261"/>
    <w:rsid w:val="00F056D7"/>
    <w:rsid w:val="00F3340D"/>
    <w:rsid w:val="00F42862"/>
    <w:rsid w:val="00F5483D"/>
    <w:rsid w:val="00F63274"/>
    <w:rsid w:val="00F66B73"/>
    <w:rsid w:val="00F720A0"/>
    <w:rsid w:val="00F8485B"/>
    <w:rsid w:val="00F84C78"/>
    <w:rsid w:val="00F856CB"/>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mailto:i.mieszczanin@pgg.p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https://korporacja.pgg.pl/dostawcy/przetarg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2.jpeg"/><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2.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F0A636-01D8-4118-8879-DE7F504B5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16931</Words>
  <Characters>101587</Characters>
  <Application>Microsoft Office Word</Application>
  <DocSecurity>0</DocSecurity>
  <Lines>846</Lines>
  <Paragraphs>236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Iwona Mieszczanin</cp:lastModifiedBy>
  <cp:revision>2</cp:revision>
  <cp:lastPrinted>2025-12-11T06:47:00Z</cp:lastPrinted>
  <dcterms:created xsi:type="dcterms:W3CDTF">2025-12-11T06:48:00Z</dcterms:created>
  <dcterms:modified xsi:type="dcterms:W3CDTF">2025-12-11T06:48:00Z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